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DEF3" w14:textId="13A9B7BB" w:rsidR="001B29A3" w:rsidRPr="001B29A3" w:rsidRDefault="007669AE" w:rsidP="001B29A3">
      <w:pPr>
        <w:pStyle w:val="Pealkiri"/>
        <w:rPr>
          <w:b/>
          <w:bCs/>
          <w:lang w:val="et-EE"/>
        </w:rPr>
      </w:pPr>
      <w:r>
        <w:rPr>
          <w:b/>
          <w:bCs/>
          <w:lang w:val="et-EE"/>
        </w:rPr>
        <w:t>Mõõtevahendite taatlemine</w:t>
      </w:r>
      <w:r w:rsidR="00CA69EB">
        <w:rPr>
          <w:b/>
          <w:bCs/>
          <w:lang w:val="et-EE"/>
        </w:rPr>
        <w:t xml:space="preserve"> </w:t>
      </w:r>
    </w:p>
    <w:p w14:paraId="5B61F73A" w14:textId="267FD5E8" w:rsidR="001B29A3" w:rsidRDefault="007669AE" w:rsidP="001B29A3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Mõõtevahendite taatlemisel</w:t>
      </w:r>
      <w:r w:rsidR="001B29A3"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akrediteerimisulatus esitatakse järgmiselt:</w:t>
      </w:r>
    </w:p>
    <w:p w14:paraId="336A384C" w14:textId="392AAA0C" w:rsidR="007669AE" w:rsidRPr="00D63517" w:rsidRDefault="007669AE" w:rsidP="007669AE">
      <w:pPr>
        <w:spacing w:after="120"/>
        <w:ind w:right="-476"/>
        <w:jc w:val="both"/>
        <w:rPr>
          <w:rFonts w:ascii="Times New Roman" w:hAnsi="Times New Roman" w:cs="Times New Roman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3695"/>
        <w:gridCol w:w="2552"/>
        <w:gridCol w:w="2835"/>
        <w:gridCol w:w="2126"/>
        <w:gridCol w:w="1985"/>
      </w:tblGrid>
      <w:tr w:rsidR="00CA69EB" w:rsidRPr="00D63517" w14:paraId="66738AA3" w14:textId="6A28DD99" w:rsidTr="00CA69EB">
        <w:trPr>
          <w:cantSplit/>
          <w:tblHeader/>
        </w:trPr>
        <w:tc>
          <w:tcPr>
            <w:tcW w:w="83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FE98AC" w14:textId="77777777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 w:rsidRPr="00D63517">
              <w:rPr>
                <w:rFonts w:ascii="Times New Roman" w:hAnsi="Times New Roman" w:cs="Times New Roman"/>
              </w:rPr>
              <w:t>Jrk nr</w:t>
            </w:r>
          </w:p>
          <w:p w14:paraId="1E33C8E4" w14:textId="77777777" w:rsidR="00CA69EB" w:rsidRPr="00D63517" w:rsidRDefault="00CA69EB" w:rsidP="00620FA0">
            <w:pPr>
              <w:rPr>
                <w:rFonts w:ascii="Times New Roman" w:hAnsi="Times New Roman" w:cs="Times New Roman"/>
                <w:i/>
              </w:rPr>
            </w:pPr>
            <w:r w:rsidRPr="00D63517">
              <w:rPr>
                <w:rFonts w:ascii="Times New Roman" w:hAnsi="Times New Roman" w:cs="Times New Roman"/>
                <w:i/>
              </w:rPr>
              <w:t>No</w:t>
            </w:r>
          </w:p>
        </w:tc>
        <w:tc>
          <w:tcPr>
            <w:tcW w:w="369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AE9477" w14:textId="77777777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 w:rsidRPr="00D63517">
              <w:rPr>
                <w:rFonts w:ascii="Times New Roman" w:hAnsi="Times New Roman" w:cs="Times New Roman"/>
              </w:rPr>
              <w:t>Taatlusobjekt</w:t>
            </w:r>
          </w:p>
          <w:p w14:paraId="1B827791" w14:textId="77777777" w:rsidR="00CA69EB" w:rsidRPr="00D63517" w:rsidRDefault="00CA69EB" w:rsidP="00620FA0">
            <w:pPr>
              <w:rPr>
                <w:rFonts w:ascii="Times New Roman" w:hAnsi="Times New Roman" w:cs="Times New Roman"/>
                <w:i/>
              </w:rPr>
            </w:pPr>
            <w:r w:rsidRPr="00D63517">
              <w:rPr>
                <w:rFonts w:ascii="Times New Roman" w:hAnsi="Times New Roman" w:cs="Times New Roman"/>
                <w:i/>
              </w:rPr>
              <w:t>Verification object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31C373" w14:textId="77777777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 w:rsidRPr="00D63517">
              <w:rPr>
                <w:rFonts w:ascii="Times New Roman" w:hAnsi="Times New Roman" w:cs="Times New Roman"/>
              </w:rPr>
              <w:t>Tüüp</w:t>
            </w:r>
          </w:p>
          <w:p w14:paraId="4B240172" w14:textId="77777777" w:rsidR="00CA69EB" w:rsidRPr="00D63517" w:rsidRDefault="00CA69EB" w:rsidP="00620FA0">
            <w:pPr>
              <w:rPr>
                <w:rFonts w:ascii="Times New Roman" w:hAnsi="Times New Roman" w:cs="Times New Roman"/>
                <w:i/>
              </w:rPr>
            </w:pPr>
            <w:r w:rsidRPr="00D63517">
              <w:rPr>
                <w:rFonts w:ascii="Times New Roman" w:hAnsi="Times New Roman" w:cs="Times New Roman"/>
                <w:i/>
              </w:rPr>
              <w:t>Type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585731" w14:textId="77777777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 w:rsidRPr="00D63517">
              <w:rPr>
                <w:rFonts w:ascii="Times New Roman" w:hAnsi="Times New Roman" w:cs="Times New Roman"/>
              </w:rPr>
              <w:t>Normdokument</w:t>
            </w:r>
          </w:p>
          <w:p w14:paraId="3B15D867" w14:textId="77777777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 w:rsidRPr="00D63517">
              <w:rPr>
                <w:rFonts w:ascii="Times New Roman" w:hAnsi="Times New Roman" w:cs="Times New Roman"/>
                <w:i/>
              </w:rPr>
              <w:t xml:space="preserve">Normative </w:t>
            </w:r>
            <w:r>
              <w:rPr>
                <w:rFonts w:ascii="Times New Roman" w:hAnsi="Times New Roman" w:cs="Times New Roman"/>
                <w:i/>
              </w:rPr>
              <w:t>d</w:t>
            </w:r>
            <w:r w:rsidRPr="00D63517">
              <w:rPr>
                <w:rFonts w:ascii="Times New Roman" w:hAnsi="Times New Roman" w:cs="Times New Roman"/>
                <w:i/>
              </w:rPr>
              <w:t>ocument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1BCCF2" w14:textId="77777777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 w:rsidRPr="00D63517">
              <w:rPr>
                <w:rFonts w:ascii="Times New Roman" w:hAnsi="Times New Roman" w:cs="Times New Roman"/>
              </w:rPr>
              <w:t>Taatlusmetoodika</w:t>
            </w:r>
          </w:p>
          <w:p w14:paraId="55923E79" w14:textId="77777777" w:rsidR="00CA69EB" w:rsidRPr="00D63517" w:rsidRDefault="00CA69EB" w:rsidP="00620FA0">
            <w:pPr>
              <w:rPr>
                <w:rFonts w:ascii="Times New Roman" w:hAnsi="Times New Roman" w:cs="Times New Roman"/>
                <w:i/>
              </w:rPr>
            </w:pPr>
            <w:r w:rsidRPr="00D63517">
              <w:rPr>
                <w:rFonts w:ascii="Times New Roman" w:hAnsi="Times New Roman" w:cs="Times New Roman"/>
                <w:i/>
              </w:rPr>
              <w:t>Verification procedure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CCA1A3D" w14:textId="2666436E" w:rsidR="00CA69EB" w:rsidRPr="00D63517" w:rsidRDefault="00CA69EB" w:rsidP="00620F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Taatlemiste arv aastas</w:t>
            </w:r>
          </w:p>
        </w:tc>
      </w:tr>
      <w:tr w:rsidR="00CA69EB" w:rsidRPr="00D63517" w14:paraId="2957B4C6" w14:textId="305D5FF7" w:rsidTr="00CA69EB">
        <w:trPr>
          <w:cantSplit/>
          <w:trHeight w:val="461"/>
        </w:trPr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799A7184" w14:textId="51E5216B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14:paraId="24271C97" w14:textId="01A51D20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AE2FB7" w14:textId="53AB3030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44695799" w14:textId="518E1AE9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18525370" w14:textId="34CA5791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9375D5A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</w:tr>
      <w:tr w:rsidR="00CA69EB" w:rsidRPr="00D63517" w14:paraId="4336F094" w14:textId="2C04F846" w:rsidTr="00CA69EB">
        <w:trPr>
          <w:cantSplit/>
          <w:trHeight w:val="461"/>
        </w:trPr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D44106F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14:paraId="2737401A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A2EDC1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3E87C374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796217C6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5B56035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</w:tr>
      <w:tr w:rsidR="00CA69EB" w:rsidRPr="00D63517" w14:paraId="79BC012E" w14:textId="2A38B5BC" w:rsidTr="00CA69EB">
        <w:trPr>
          <w:cantSplit/>
          <w:trHeight w:val="461"/>
        </w:trPr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69E7B1AF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  <w:tcBorders>
              <w:right w:val="single" w:sz="4" w:space="0" w:color="auto"/>
            </w:tcBorders>
            <w:vAlign w:val="center"/>
          </w:tcPr>
          <w:p w14:paraId="78986787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C8A7E6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Align w:val="center"/>
          </w:tcPr>
          <w:p w14:paraId="71DDCDC9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Align w:val="center"/>
          </w:tcPr>
          <w:p w14:paraId="652C90CD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CA0B706" w14:textId="77777777" w:rsidR="00CA69EB" w:rsidRPr="00CA69EB" w:rsidRDefault="00CA69EB" w:rsidP="00620FA0">
            <w:pPr>
              <w:rPr>
                <w:rFonts w:ascii="Times New Roman" w:hAnsi="Times New Roman" w:cs="Times New Roman"/>
              </w:rPr>
            </w:pPr>
          </w:p>
        </w:tc>
      </w:tr>
    </w:tbl>
    <w:p w14:paraId="41FF2AA8" w14:textId="5E3FDAFD" w:rsidR="002766CE" w:rsidRDefault="002766CE" w:rsidP="007669AE"/>
    <w:p w14:paraId="48AE1DD8" w14:textId="77777777" w:rsidR="00CA69EB" w:rsidRDefault="00CA69EB" w:rsidP="007669AE"/>
    <w:sectPr w:rsidR="00CA69EB" w:rsidSect="006E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E87E3" w14:textId="77777777" w:rsidR="00946CA5" w:rsidRDefault="00946CA5" w:rsidP="00946CA5">
      <w:r>
        <w:separator/>
      </w:r>
    </w:p>
  </w:endnote>
  <w:endnote w:type="continuationSeparator" w:id="0">
    <w:p w14:paraId="125F44A7" w14:textId="77777777" w:rsidR="00946CA5" w:rsidRDefault="00946CA5" w:rsidP="00946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0EDF" w14:textId="77777777" w:rsidR="00946CA5" w:rsidRDefault="00946CA5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0055F" w14:textId="77777777" w:rsidR="00946CA5" w:rsidRDefault="00946CA5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26ED8" w14:textId="77777777" w:rsidR="00946CA5" w:rsidRDefault="00946C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CEE2A" w14:textId="77777777" w:rsidR="00946CA5" w:rsidRDefault="00946CA5" w:rsidP="00946CA5">
      <w:r>
        <w:separator/>
      </w:r>
    </w:p>
  </w:footnote>
  <w:footnote w:type="continuationSeparator" w:id="0">
    <w:p w14:paraId="5CCD283E" w14:textId="77777777" w:rsidR="00946CA5" w:rsidRDefault="00946CA5" w:rsidP="00946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72BBF" w14:textId="77777777" w:rsidR="00946CA5" w:rsidRDefault="00946CA5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5571" w14:textId="0D8E9E80" w:rsidR="00946CA5" w:rsidRPr="00546B6A" w:rsidRDefault="00807BDD" w:rsidP="00946CA5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3633ADD" wp14:editId="6C0AD458">
          <wp:simplePos x="0" y="0"/>
          <wp:positionH relativeFrom="column">
            <wp:posOffset>28575</wp:posOffset>
          </wp:positionH>
          <wp:positionV relativeFrom="paragraph">
            <wp:posOffset>-392430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CA5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B71014">
      <w:rPr>
        <w:rFonts w:ascii="Times New Roman" w:hAnsi="Times New Roman" w:cs="Times New Roman"/>
        <w:bCs/>
        <w:iCs/>
        <w:sz w:val="16"/>
        <w:szCs w:val="16"/>
      </w:rPr>
      <w:t>T</w:t>
    </w:r>
    <w:r w:rsidR="00946CA5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946CA5">
      <w:rPr>
        <w:rFonts w:ascii="Times New Roman" w:hAnsi="Times New Roman" w:cs="Times New Roman"/>
        <w:bCs/>
        <w:iCs/>
        <w:sz w:val="16"/>
        <w:szCs w:val="16"/>
      </w:rPr>
      <w:t>14-0</w:t>
    </w:r>
    <w:r w:rsidR="003F6967">
      <w:rPr>
        <w:rFonts w:ascii="Times New Roman" w:hAnsi="Times New Roman" w:cs="Times New Roman"/>
        <w:bCs/>
        <w:iCs/>
        <w:sz w:val="16"/>
        <w:szCs w:val="16"/>
      </w:rPr>
      <w:t>2</w:t>
    </w:r>
  </w:p>
  <w:p w14:paraId="0FF905C1" w14:textId="25827BDA" w:rsidR="00946CA5" w:rsidRPr="00946CA5" w:rsidRDefault="00946CA5" w:rsidP="00946CA5">
    <w:pPr>
      <w:pStyle w:val="Pis"/>
      <w:jc w:val="right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CE93" w14:textId="77777777" w:rsidR="00946CA5" w:rsidRDefault="00946CA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9A3"/>
    <w:rsid w:val="000267D3"/>
    <w:rsid w:val="001B29A3"/>
    <w:rsid w:val="002766CE"/>
    <w:rsid w:val="002A05C9"/>
    <w:rsid w:val="002D15CB"/>
    <w:rsid w:val="003F6967"/>
    <w:rsid w:val="004F491A"/>
    <w:rsid w:val="005455AA"/>
    <w:rsid w:val="00565C4F"/>
    <w:rsid w:val="00666393"/>
    <w:rsid w:val="006E050E"/>
    <w:rsid w:val="007669AE"/>
    <w:rsid w:val="00807BDD"/>
    <w:rsid w:val="00823F11"/>
    <w:rsid w:val="00946CA5"/>
    <w:rsid w:val="00B71014"/>
    <w:rsid w:val="00CA69EB"/>
    <w:rsid w:val="00EE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7934D"/>
  <w15:chartTrackingRefBased/>
  <w15:docId w15:val="{7888F0CD-BA3E-48C4-B7AD-7B0C69D8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69EB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1B29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1B29A3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1B2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1B29A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1B29A3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Kehatekst2">
    <w:name w:val="Body Text 2"/>
    <w:basedOn w:val="Normaallaad"/>
    <w:link w:val="Kehatekst2Mrk"/>
    <w:semiHidden/>
    <w:unhideWhenUsed/>
    <w:rsid w:val="006E050E"/>
    <w:pPr>
      <w:jc w:val="right"/>
    </w:pPr>
    <w:rPr>
      <w:rFonts w:ascii="Times New Roman" w:hAnsi="Times New Roman" w:cs="Times New Roman"/>
      <w:sz w:val="24"/>
      <w:lang w:val="en-GB"/>
    </w:rPr>
  </w:style>
  <w:style w:type="character" w:customStyle="1" w:styleId="Kehatekst2Mrk">
    <w:name w:val="Kehatekst 2 Märk"/>
    <w:basedOn w:val="Liguvaikefont"/>
    <w:link w:val="Kehatekst2"/>
    <w:semiHidden/>
    <w:rsid w:val="006E050E"/>
    <w:rPr>
      <w:rFonts w:ascii="Times New Roman" w:eastAsia="Times New Roman" w:hAnsi="Times New Roman" w:cs="Times New Roman"/>
      <w:sz w:val="24"/>
      <w:szCs w:val="20"/>
    </w:rPr>
  </w:style>
  <w:style w:type="paragraph" w:styleId="Vahedeta">
    <w:name w:val="No Spacing"/>
    <w:uiPriority w:val="1"/>
    <w:qFormat/>
    <w:rsid w:val="006E05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Kohatitetekst">
    <w:name w:val="Placeholder Text"/>
    <w:basedOn w:val="Liguvaikefont"/>
    <w:uiPriority w:val="99"/>
    <w:semiHidden/>
    <w:rsid w:val="006E050E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46C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46CA5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946C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46CA5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11</cp:revision>
  <dcterms:created xsi:type="dcterms:W3CDTF">2023-03-29T16:50:00Z</dcterms:created>
  <dcterms:modified xsi:type="dcterms:W3CDTF">2023-08-29T08:18:00Z</dcterms:modified>
</cp:coreProperties>
</file>