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85C" w14:textId="77777777" w:rsidR="002B2FDA" w:rsidRPr="002B2FDA" w:rsidRDefault="002B2FDA" w:rsidP="002B2FDA">
      <w:pPr>
        <w:pStyle w:val="Pealkiri"/>
        <w:rPr>
          <w:b/>
          <w:bCs/>
          <w:lang w:val="et-EE"/>
        </w:rPr>
      </w:pPr>
      <w:r w:rsidRPr="002B2FDA">
        <w:rPr>
          <w:b/>
          <w:bCs/>
          <w:lang w:val="et-EE"/>
        </w:rPr>
        <w:t>Väetisetooted</w:t>
      </w:r>
    </w:p>
    <w:p w14:paraId="07987749" w14:textId="77777777" w:rsidR="002B2FDA" w:rsidRDefault="002B2FDA" w:rsidP="002B2FDA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F928EE4" w14:textId="49F2EDC5" w:rsidR="002B2FDA" w:rsidRPr="008A555D" w:rsidRDefault="002B2FDA" w:rsidP="002B2FDA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A555D">
        <w:rPr>
          <w:rFonts w:ascii="Times New Roman" w:hAnsi="Times New Roman" w:cs="Times New Roman"/>
          <w:sz w:val="24"/>
          <w:szCs w:val="24"/>
          <w:lang w:val="et-EE"/>
        </w:rPr>
        <w:t xml:space="preserve">Määrusest/õigusaktist ja juhendist </w:t>
      </w:r>
      <w:proofErr w:type="spellStart"/>
      <w:r w:rsidRPr="008A555D">
        <w:rPr>
          <w:rFonts w:ascii="Times New Roman" w:hAnsi="Times New Roman" w:cs="Times New Roman"/>
          <w:sz w:val="24"/>
          <w:szCs w:val="24"/>
          <w:lang w:val="et-EE"/>
        </w:rPr>
        <w:t>EA-2</w:t>
      </w:r>
      <w:proofErr w:type="spellEnd"/>
      <w:r w:rsidRPr="008A555D">
        <w:rPr>
          <w:rFonts w:ascii="Times New Roman" w:hAnsi="Times New Roman" w:cs="Times New Roman"/>
          <w:sz w:val="24"/>
          <w:szCs w:val="24"/>
          <w:lang w:val="et-EE"/>
        </w:rPr>
        <w:t>/17 tulenevalt esitatakse akrediteerimisulatus järgmiselt:</w:t>
      </w: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541"/>
        <w:gridCol w:w="1420"/>
        <w:gridCol w:w="1420"/>
      </w:tblGrid>
      <w:tr w:rsidR="001A58F2" w:rsidRPr="008A555D" w14:paraId="3457F4B0" w14:textId="70CFBD56" w:rsidTr="001A58F2">
        <w:tc>
          <w:tcPr>
            <w:tcW w:w="1980" w:type="dxa"/>
          </w:tcPr>
          <w:p w14:paraId="1480A922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26E52AD6" w14:textId="77777777" w:rsidR="001A58F2" w:rsidRPr="008A555D" w:rsidRDefault="001A58F2" w:rsidP="00EA50B7">
            <w:pPr>
              <w:rPr>
                <w:b/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8A555D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8A555D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701" w:type="dxa"/>
          </w:tcPr>
          <w:p w14:paraId="40A91109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b/>
                <w:sz w:val="24"/>
                <w:szCs w:val="24"/>
                <w:lang w:val="et-EE"/>
              </w:rPr>
              <w:t>Määrus/</w:t>
            </w:r>
          </w:p>
          <w:p w14:paraId="30FF5013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4DAFBF85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Directive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/Est.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legal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act</w:t>
            </w:r>
            <w:proofErr w:type="spellEnd"/>
          </w:p>
        </w:tc>
        <w:tc>
          <w:tcPr>
            <w:tcW w:w="3541" w:type="dxa"/>
          </w:tcPr>
          <w:p w14:paraId="6A532A41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b/>
                <w:sz w:val="24"/>
                <w:szCs w:val="24"/>
                <w:lang w:val="et-EE"/>
              </w:rPr>
              <w:t>Vastavushindamismenetlus</w:t>
            </w:r>
            <w:proofErr w:type="spellEnd"/>
          </w:p>
          <w:p w14:paraId="1388F0C2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b/>
                <w:sz w:val="24"/>
                <w:szCs w:val="24"/>
                <w:lang w:val="et-EE"/>
              </w:rPr>
              <w:t>(Moodul, Lisa, Artikkel)</w:t>
            </w:r>
          </w:p>
          <w:p w14:paraId="07890099" w14:textId="77777777" w:rsidR="001A58F2" w:rsidRPr="008A555D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assessment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2DE890F3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Article</w:t>
            </w:r>
            <w:proofErr w:type="spellEnd"/>
            <w:r w:rsidRPr="008A555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1420" w:type="dxa"/>
          </w:tcPr>
          <w:p w14:paraId="4E0D89ED" w14:textId="77777777" w:rsidR="001A58F2" w:rsidRPr="008A555D" w:rsidRDefault="001A58F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8A555D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78712628" w14:textId="77777777" w:rsidR="001A58F2" w:rsidRPr="008A555D" w:rsidRDefault="001A58F2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8A555D">
              <w:rPr>
                <w:i/>
                <w:sz w:val="24"/>
                <w:szCs w:val="24"/>
                <w:lang w:val="et-EE"/>
              </w:rPr>
              <w:t>/</w:t>
            </w:r>
          </w:p>
          <w:p w14:paraId="27D1BD4D" w14:textId="77777777" w:rsidR="001A58F2" w:rsidRPr="008A555D" w:rsidRDefault="001A58F2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8A555D">
              <w:rPr>
                <w:i/>
                <w:sz w:val="24"/>
                <w:szCs w:val="24"/>
                <w:lang w:val="et-EE"/>
              </w:rPr>
              <w:t>standard</w:t>
            </w:r>
          </w:p>
        </w:tc>
        <w:tc>
          <w:tcPr>
            <w:tcW w:w="1420" w:type="dxa"/>
          </w:tcPr>
          <w:p w14:paraId="2CCFEF65" w14:textId="77777777" w:rsidR="001A58F2" w:rsidRDefault="001A58F2" w:rsidP="001A58F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6C9F754A" w14:textId="401FCCD5" w:rsidR="001A58F2" w:rsidRPr="008A555D" w:rsidRDefault="001A58F2" w:rsidP="001A58F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1A58F2" w:rsidRPr="009B0D4C" w14:paraId="31AC256E" w14:textId="3C638B33" w:rsidTr="001A58F2">
        <w:tc>
          <w:tcPr>
            <w:tcW w:w="1980" w:type="dxa"/>
          </w:tcPr>
          <w:p w14:paraId="2D52C2E1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  <w:proofErr w:type="spellStart"/>
            <w:r w:rsidRPr="008A555D">
              <w:rPr>
                <w:sz w:val="24"/>
                <w:szCs w:val="24"/>
                <w:lang w:val="et-EE"/>
              </w:rPr>
              <w:t>PFC</w:t>
            </w:r>
            <w:proofErr w:type="spellEnd"/>
            <w:r w:rsidRPr="008A555D">
              <w:rPr>
                <w:sz w:val="24"/>
                <w:szCs w:val="24"/>
                <w:lang w:val="et-EE"/>
              </w:rPr>
              <w:t xml:space="preserve"> 1(C)(I)(a)(</w:t>
            </w:r>
            <w:proofErr w:type="spellStart"/>
            <w:r w:rsidRPr="008A555D">
              <w:rPr>
                <w:sz w:val="24"/>
                <w:szCs w:val="24"/>
                <w:lang w:val="et-EE"/>
              </w:rPr>
              <w:t>i-ii</w:t>
            </w:r>
            <w:proofErr w:type="spellEnd"/>
            <w:r w:rsidRPr="008A555D">
              <w:rPr>
                <w:sz w:val="24"/>
                <w:szCs w:val="24"/>
                <w:lang w:val="et-EE"/>
              </w:rPr>
              <w:t>)(A) all nimeta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8A555D">
              <w:rPr>
                <w:sz w:val="24"/>
                <w:szCs w:val="24"/>
                <w:lang w:val="et-EE"/>
              </w:rPr>
              <w:t>tud kõrge lämmastiku-sisaldu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8A555D">
              <w:rPr>
                <w:sz w:val="24"/>
                <w:szCs w:val="24"/>
                <w:lang w:val="et-EE"/>
              </w:rPr>
              <w:t xml:space="preserve">sega ammoonium-nitraatväetised </w:t>
            </w:r>
          </w:p>
          <w:p w14:paraId="5B0AFB64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4F5B1A5F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8A555D">
              <w:rPr>
                <w:sz w:val="24"/>
                <w:szCs w:val="24"/>
                <w:lang w:val="et-EE"/>
              </w:rPr>
              <w:t>2019/1009/EL</w:t>
            </w:r>
          </w:p>
          <w:p w14:paraId="750F8FB1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710869B1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541" w:type="dxa"/>
          </w:tcPr>
          <w:p w14:paraId="6ACB96D2" w14:textId="77777777" w:rsidR="001A58F2" w:rsidRPr="008A555D" w:rsidRDefault="001A58F2" w:rsidP="00EA5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55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Tootmise sisekontroll koos kontrollitava toote katsetamisega</w:t>
            </w:r>
          </w:p>
          <w:p w14:paraId="1F65E94E" w14:textId="77777777" w:rsidR="001A58F2" w:rsidRPr="008A555D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2849" w14:textId="77777777" w:rsidR="001A58F2" w:rsidRPr="008A555D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>Artikkel</w:t>
            </w:r>
            <w:proofErr w:type="spellEnd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 xml:space="preserve"> 13, 14(2)-(3), 15, 16, 20-36 </w:t>
            </w:r>
          </w:p>
          <w:p w14:paraId="517A2EEB" w14:textId="77777777" w:rsidR="001A58F2" w:rsidRPr="008A555D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5D">
              <w:rPr>
                <w:rFonts w:ascii="Times New Roman" w:hAnsi="Times New Roman" w:cs="Times New Roman"/>
                <w:sz w:val="24"/>
                <w:szCs w:val="24"/>
              </w:rPr>
              <w:t xml:space="preserve">Lisa IV, Osa I, </w:t>
            </w:r>
            <w:proofErr w:type="spellStart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  <w:proofErr w:type="spellEnd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766C244" w14:textId="77777777" w:rsidR="001A58F2" w:rsidRPr="008A555D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5D">
              <w:rPr>
                <w:rFonts w:ascii="Times New Roman" w:hAnsi="Times New Roman" w:cs="Times New Roman"/>
                <w:sz w:val="24"/>
                <w:szCs w:val="24"/>
              </w:rPr>
              <w:t xml:space="preserve">Lisa IV, Osa II, </w:t>
            </w:r>
            <w:proofErr w:type="spellStart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>Moodul</w:t>
            </w:r>
            <w:proofErr w:type="spellEnd"/>
            <w:r w:rsidRPr="008A555D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  <w:p w14:paraId="1C377CD4" w14:textId="77777777" w:rsidR="001A58F2" w:rsidRPr="008A555D" w:rsidRDefault="001A58F2" w:rsidP="00EA5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555D">
              <w:rPr>
                <w:rFonts w:ascii="Times New Roman" w:hAnsi="Times New Roman" w:cs="Times New Roman"/>
                <w:sz w:val="24"/>
                <w:szCs w:val="24"/>
              </w:rPr>
              <w:t>Lisa V</w:t>
            </w:r>
          </w:p>
          <w:p w14:paraId="17BC877E" w14:textId="77777777" w:rsidR="001A58F2" w:rsidRPr="008A555D" w:rsidRDefault="001A58F2" w:rsidP="00EA5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36A6A246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51DFEBFB" w14:textId="77777777" w:rsidR="001A58F2" w:rsidRPr="008A555D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1A58F2" w:rsidRPr="00261E62" w14:paraId="5F17DF7B" w14:textId="166CEED4" w:rsidTr="001A58F2">
        <w:tc>
          <w:tcPr>
            <w:tcW w:w="1980" w:type="dxa"/>
          </w:tcPr>
          <w:p w14:paraId="3424CA2C" w14:textId="77777777" w:rsidR="001A58F2" w:rsidRPr="00277813" w:rsidRDefault="001A58F2" w:rsidP="00EA50B7">
            <w:pPr>
              <w:rPr>
                <w:sz w:val="24"/>
                <w:szCs w:val="24"/>
                <w:lang w:val="et-EE"/>
              </w:rPr>
            </w:pPr>
            <w:proofErr w:type="spellStart"/>
            <w:r w:rsidRPr="00277813">
              <w:rPr>
                <w:sz w:val="24"/>
                <w:szCs w:val="24"/>
                <w:lang w:val="et-EE"/>
              </w:rPr>
              <w:t>PFC</w:t>
            </w:r>
            <w:proofErr w:type="spellEnd"/>
            <w:r w:rsidRPr="00277813">
              <w:rPr>
                <w:sz w:val="24"/>
                <w:szCs w:val="24"/>
                <w:lang w:val="et-EE"/>
              </w:rPr>
              <w:t xml:space="preserve"> 7 all nimetatud väetisetoodete mehaanilised segud, mis sisaldavad 28 massiprotsenti või rohkem lämmastikku (N)</w:t>
            </w:r>
          </w:p>
          <w:p w14:paraId="026CD254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  <w:proofErr w:type="spellStart"/>
            <w:r w:rsidRPr="00277813">
              <w:rPr>
                <w:sz w:val="24"/>
                <w:szCs w:val="24"/>
                <w:lang w:val="et-EE"/>
              </w:rPr>
              <w:t>PFC</w:t>
            </w:r>
            <w:proofErr w:type="spellEnd"/>
            <w:r w:rsidRPr="00277813">
              <w:rPr>
                <w:sz w:val="24"/>
                <w:szCs w:val="24"/>
                <w:lang w:val="et-EE"/>
              </w:rPr>
              <w:t xml:space="preserve"> 1(C)(I)(a)(i–ii)(A) väetisetootest</w:t>
            </w:r>
          </w:p>
          <w:p w14:paraId="23CD99EA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21965EBC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77813">
              <w:rPr>
                <w:sz w:val="24"/>
                <w:szCs w:val="24"/>
                <w:lang w:val="et-EE"/>
              </w:rPr>
              <w:t>2019/1009/EL</w:t>
            </w:r>
          </w:p>
          <w:p w14:paraId="20BD09AC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541" w:type="dxa"/>
          </w:tcPr>
          <w:p w14:paraId="0F28C7E1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77813">
              <w:rPr>
                <w:sz w:val="24"/>
                <w:szCs w:val="24"/>
                <w:lang w:val="et-EE"/>
              </w:rPr>
              <w:t>Tootmise sisekontroll koos kontrollitava toote katsetamisega</w:t>
            </w:r>
          </w:p>
          <w:p w14:paraId="2A88C5A7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5C135303" w14:textId="77777777" w:rsidR="001A58F2" w:rsidRPr="00277813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>Artikkel</w:t>
            </w:r>
            <w:proofErr w:type="spellEnd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 xml:space="preserve"> 13, 14(2)-(3), 15, 16, 20-36 </w:t>
            </w:r>
          </w:p>
          <w:p w14:paraId="6C646E88" w14:textId="77777777" w:rsidR="001A58F2" w:rsidRPr="00277813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13">
              <w:rPr>
                <w:rFonts w:ascii="Times New Roman" w:hAnsi="Times New Roman" w:cs="Times New Roman"/>
                <w:sz w:val="24"/>
                <w:szCs w:val="24"/>
              </w:rPr>
              <w:t xml:space="preserve">Lisa IV, Osa I, </w:t>
            </w:r>
            <w:proofErr w:type="spellStart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  <w:proofErr w:type="spellEnd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3F14C71" w14:textId="77777777" w:rsidR="001A58F2" w:rsidRPr="00277813" w:rsidRDefault="001A58F2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13">
              <w:rPr>
                <w:rFonts w:ascii="Times New Roman" w:hAnsi="Times New Roman" w:cs="Times New Roman"/>
                <w:sz w:val="24"/>
                <w:szCs w:val="24"/>
              </w:rPr>
              <w:t xml:space="preserve">Lisa IV, Osa II, </w:t>
            </w:r>
            <w:proofErr w:type="spellStart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>Moodul</w:t>
            </w:r>
            <w:proofErr w:type="spellEnd"/>
            <w:r w:rsidRPr="00277813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  <w:p w14:paraId="3B0E80C4" w14:textId="77777777" w:rsidR="001A58F2" w:rsidRPr="00277813" w:rsidRDefault="001A58F2" w:rsidP="00EA5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7813">
              <w:rPr>
                <w:rFonts w:ascii="Times New Roman" w:hAnsi="Times New Roman" w:cs="Times New Roman"/>
                <w:sz w:val="24"/>
                <w:szCs w:val="24"/>
              </w:rPr>
              <w:t>Lisa V</w:t>
            </w:r>
          </w:p>
          <w:p w14:paraId="366EA064" w14:textId="77777777" w:rsidR="001A58F2" w:rsidRPr="00277813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4D0BF737" w14:textId="77777777" w:rsidR="001A58F2" w:rsidRPr="00261E62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6C12EB0B" w14:textId="77777777" w:rsidR="001A58F2" w:rsidRPr="00261E62" w:rsidRDefault="001A58F2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EA6B61C" w14:textId="77777777" w:rsidR="002766CE" w:rsidRDefault="002766CE"/>
    <w:sectPr w:rsidR="002766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1D39" w14:textId="77777777" w:rsidR="007718A7" w:rsidRDefault="007718A7" w:rsidP="007718A7">
      <w:r>
        <w:separator/>
      </w:r>
    </w:p>
  </w:endnote>
  <w:endnote w:type="continuationSeparator" w:id="0">
    <w:p w14:paraId="1ED18E07" w14:textId="77777777" w:rsidR="007718A7" w:rsidRDefault="007718A7" w:rsidP="0077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0BF6" w14:textId="77777777" w:rsidR="007718A7" w:rsidRDefault="007718A7" w:rsidP="007718A7">
      <w:r>
        <w:separator/>
      </w:r>
    </w:p>
  </w:footnote>
  <w:footnote w:type="continuationSeparator" w:id="0">
    <w:p w14:paraId="6116C13C" w14:textId="77777777" w:rsidR="007718A7" w:rsidRDefault="007718A7" w:rsidP="0077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A534" w14:textId="6C7161C4" w:rsidR="007718A7" w:rsidRPr="00546B6A" w:rsidRDefault="00B061C1" w:rsidP="007718A7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07B5C" wp14:editId="5ED75392">
          <wp:simplePos x="0" y="0"/>
          <wp:positionH relativeFrom="column">
            <wp:posOffset>28575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8A7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0B49DC">
      <w:rPr>
        <w:rFonts w:ascii="Times New Roman" w:hAnsi="Times New Roman" w:cs="Times New Roman"/>
        <w:bCs/>
        <w:iCs/>
        <w:sz w:val="16"/>
        <w:szCs w:val="16"/>
      </w:rPr>
      <w:t>T</w:t>
    </w:r>
    <w:r w:rsidR="007718A7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7718A7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7718A7">
      <w:rPr>
        <w:rFonts w:ascii="Times New Roman" w:hAnsi="Times New Roman" w:cs="Times New Roman"/>
        <w:bCs/>
        <w:iCs/>
        <w:sz w:val="16"/>
        <w:szCs w:val="16"/>
      </w:rPr>
      <w:t>21</w:t>
    </w:r>
    <w:proofErr w:type="spellEnd"/>
    <w:r w:rsidR="007718A7">
      <w:rPr>
        <w:rFonts w:ascii="Times New Roman" w:hAnsi="Times New Roman" w:cs="Times New Roman"/>
        <w:bCs/>
        <w:iCs/>
        <w:sz w:val="16"/>
        <w:szCs w:val="16"/>
      </w:rPr>
      <w:t>-0</w:t>
    </w:r>
    <w:r w:rsidR="006B4329">
      <w:rPr>
        <w:rFonts w:ascii="Times New Roman" w:hAnsi="Times New Roman" w:cs="Times New Roman"/>
        <w:bCs/>
        <w:iCs/>
        <w:sz w:val="16"/>
        <w:szCs w:val="16"/>
      </w:rPr>
      <w:t>2</w:t>
    </w:r>
  </w:p>
  <w:p w14:paraId="16C215C2" w14:textId="7E0BCB2D" w:rsidR="007718A7" w:rsidRDefault="007718A7" w:rsidP="007718A7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DA"/>
    <w:rsid w:val="000B49DC"/>
    <w:rsid w:val="001A58F2"/>
    <w:rsid w:val="002766CE"/>
    <w:rsid w:val="002B2FDA"/>
    <w:rsid w:val="006B4329"/>
    <w:rsid w:val="007718A7"/>
    <w:rsid w:val="00B0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3D51"/>
  <w15:chartTrackingRefBased/>
  <w15:docId w15:val="{3581E6BB-3ADF-46A8-8248-DC07CDF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2FDA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2B2F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2B2FD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2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2B2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B2FD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7718A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718A7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718A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718A7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2023-03-24T11:24:00Z</dcterms:created>
  <dcterms:modified xsi:type="dcterms:W3CDTF">2023-08-29T08:20:00Z</dcterms:modified>
</cp:coreProperties>
</file>