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6D4D" w14:textId="77777777" w:rsidR="00130874" w:rsidRPr="00130874" w:rsidRDefault="00130874" w:rsidP="00130874">
      <w:pPr>
        <w:pStyle w:val="Pealkiri"/>
        <w:rPr>
          <w:b/>
          <w:bCs/>
          <w:lang w:val="et-EE"/>
        </w:rPr>
      </w:pPr>
      <w:r w:rsidRPr="00130874">
        <w:rPr>
          <w:b/>
          <w:bCs/>
          <w:lang w:val="et-EE"/>
        </w:rPr>
        <w:t>Kohtuarstlikud uuringud</w:t>
      </w:r>
    </w:p>
    <w:p w14:paraId="1A51AA69" w14:textId="77777777" w:rsidR="00130874" w:rsidRDefault="00130874" w:rsidP="0013087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2D819F6" w14:textId="0132F0EF" w:rsidR="00130874" w:rsidRPr="00261E62" w:rsidRDefault="00130874" w:rsidP="00130874">
      <w:pPr>
        <w:rPr>
          <w:lang w:val="et-EE"/>
        </w:rPr>
      </w:pPr>
      <w:r w:rsidRPr="00261E62">
        <w:rPr>
          <w:rFonts w:ascii="Times New Roman" w:hAnsi="Times New Roman" w:cs="Times New Roman"/>
          <w:sz w:val="24"/>
          <w:szCs w:val="24"/>
          <w:lang w:val="et-EE"/>
        </w:rPr>
        <w:t>Kohtuarstlike uuringute inspekteerimise akrediteerimisulatus esitatakse järgmiselt:</w:t>
      </w:r>
    </w:p>
    <w:p w14:paraId="0768B6EE" w14:textId="77777777" w:rsidR="00130874" w:rsidRPr="00261E62" w:rsidRDefault="00130874" w:rsidP="00130874">
      <w:pPr>
        <w:rPr>
          <w:lang w:val="et-EE"/>
        </w:rPr>
      </w:pP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3453"/>
        <w:gridCol w:w="3113"/>
        <w:gridCol w:w="2450"/>
      </w:tblGrid>
      <w:tr w:rsidR="001F6BAD" w:rsidRPr="00261E62" w14:paraId="1EEBB4B8" w14:textId="30ACE616" w:rsidTr="001F6BAD">
        <w:trPr>
          <w:trHeight w:val="205"/>
        </w:trPr>
        <w:tc>
          <w:tcPr>
            <w:tcW w:w="3453" w:type="dxa"/>
          </w:tcPr>
          <w:p w14:paraId="573E83A7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144D8A8B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Field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inspection</w:t>
            </w:r>
            <w:proofErr w:type="spellEnd"/>
          </w:p>
        </w:tc>
        <w:tc>
          <w:tcPr>
            <w:tcW w:w="3113" w:type="dxa"/>
          </w:tcPr>
          <w:p w14:paraId="7DC8A70C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Normdokument</w:t>
            </w:r>
          </w:p>
          <w:p w14:paraId="15BD6C2D" w14:textId="77777777" w:rsidR="001F6BAD" w:rsidRPr="00261E62" w:rsidRDefault="001F6BAD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Normative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document</w:t>
            </w:r>
            <w:proofErr w:type="spellEnd"/>
          </w:p>
        </w:tc>
        <w:tc>
          <w:tcPr>
            <w:tcW w:w="2450" w:type="dxa"/>
          </w:tcPr>
          <w:p w14:paraId="077AB09C" w14:textId="77777777" w:rsidR="001F6BAD" w:rsidRPr="001F6BAD" w:rsidRDefault="001F6BAD" w:rsidP="001F6B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1F6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1F6BAD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74039961" w14:textId="08D6002E" w:rsidR="001F6BAD" w:rsidRPr="00261E62" w:rsidRDefault="001F6BAD" w:rsidP="001F6BAD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1F6BA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 xml:space="preserve">Number of </w:t>
            </w:r>
            <w:proofErr w:type="spellStart"/>
            <w:r w:rsidRPr="001F6BA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>inspections</w:t>
            </w:r>
            <w:proofErr w:type="spellEnd"/>
            <w:r w:rsidRPr="001F6BA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 xml:space="preserve"> </w:t>
            </w:r>
            <w:proofErr w:type="spellStart"/>
            <w:r w:rsidRPr="001F6BA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>per</w:t>
            </w:r>
            <w:proofErr w:type="spellEnd"/>
            <w:r w:rsidRPr="001F6BA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 xml:space="preserve"> </w:t>
            </w:r>
            <w:proofErr w:type="spellStart"/>
            <w:r w:rsidRPr="001F6BA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>year</w:t>
            </w:r>
            <w:proofErr w:type="spellEnd"/>
          </w:p>
        </w:tc>
      </w:tr>
      <w:tr w:rsidR="001F6BAD" w:rsidRPr="00261E62" w14:paraId="0CEFDC7C" w14:textId="492011B4" w:rsidTr="001F6BAD">
        <w:trPr>
          <w:trHeight w:val="205"/>
        </w:trPr>
        <w:tc>
          <w:tcPr>
            <w:tcW w:w="6566" w:type="dxa"/>
            <w:gridSpan w:val="2"/>
          </w:tcPr>
          <w:p w14:paraId="5380BD6D" w14:textId="77777777" w:rsidR="001F6BAD" w:rsidRPr="00261E62" w:rsidRDefault="001F6BAD" w:rsidP="00EA50B7">
            <w:pPr>
              <w:jc w:val="center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Isikute ja surnute kohtuarstlikud uuringud</w:t>
            </w:r>
          </w:p>
        </w:tc>
        <w:tc>
          <w:tcPr>
            <w:tcW w:w="2450" w:type="dxa"/>
          </w:tcPr>
          <w:p w14:paraId="6E53FCC8" w14:textId="77777777" w:rsidR="001F6BAD" w:rsidRPr="00261E62" w:rsidRDefault="001F6BAD" w:rsidP="00EA50B7">
            <w:pPr>
              <w:jc w:val="center"/>
              <w:rPr>
                <w:b/>
                <w:sz w:val="24"/>
                <w:szCs w:val="24"/>
                <w:lang w:val="et-EE"/>
              </w:rPr>
            </w:pPr>
          </w:p>
        </w:tc>
      </w:tr>
      <w:tr w:rsidR="001F6BAD" w:rsidRPr="00261E62" w14:paraId="4E5CE0BD" w14:textId="27156F0E" w:rsidTr="001F6BAD">
        <w:trPr>
          <w:trHeight w:val="205"/>
        </w:trPr>
        <w:tc>
          <w:tcPr>
            <w:tcW w:w="3453" w:type="dxa"/>
          </w:tcPr>
          <w:p w14:paraId="68EA4B60" w14:textId="77777777" w:rsidR="001F6BAD" w:rsidRPr="00261E62" w:rsidRDefault="001F6BAD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Isiku terviseseisundi kohtuarstlik tuvastamine</w:t>
            </w:r>
          </w:p>
        </w:tc>
        <w:tc>
          <w:tcPr>
            <w:tcW w:w="3113" w:type="dxa"/>
          </w:tcPr>
          <w:p w14:paraId="7F5A82E7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450" w:type="dxa"/>
          </w:tcPr>
          <w:p w14:paraId="7C524339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1F6BAD" w:rsidRPr="00261E62" w14:paraId="5437874E" w14:textId="7AE9EB6C" w:rsidTr="001F6BAD">
        <w:trPr>
          <w:trHeight w:val="205"/>
        </w:trPr>
        <w:tc>
          <w:tcPr>
            <w:tcW w:w="3453" w:type="dxa"/>
          </w:tcPr>
          <w:p w14:paraId="5C268036" w14:textId="77777777" w:rsidR="001F6BAD" w:rsidRPr="00261E62" w:rsidRDefault="001F6BAD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Isiku tervisekahjustuse kohtuarstlik tuvastamine</w:t>
            </w:r>
          </w:p>
        </w:tc>
        <w:tc>
          <w:tcPr>
            <w:tcW w:w="3113" w:type="dxa"/>
          </w:tcPr>
          <w:p w14:paraId="4C117162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450" w:type="dxa"/>
          </w:tcPr>
          <w:p w14:paraId="7AF9890A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1F6BAD" w:rsidRPr="00261E62" w14:paraId="19B72AED" w14:textId="520B39BF" w:rsidTr="001F6BAD">
        <w:trPr>
          <w:trHeight w:val="205"/>
        </w:trPr>
        <w:tc>
          <w:tcPr>
            <w:tcW w:w="3453" w:type="dxa"/>
          </w:tcPr>
          <w:p w14:paraId="714E98D8" w14:textId="77777777" w:rsidR="001F6BAD" w:rsidRPr="00261E62" w:rsidRDefault="001F6BAD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 xml:space="preserve">Isiku günekoloogilised ja </w:t>
            </w:r>
            <w:proofErr w:type="spellStart"/>
            <w:r w:rsidRPr="00261E62">
              <w:rPr>
                <w:sz w:val="24"/>
                <w:szCs w:val="24"/>
                <w:lang w:val="et-EE"/>
              </w:rPr>
              <w:t>androloogilised</w:t>
            </w:r>
            <w:proofErr w:type="spellEnd"/>
            <w:r w:rsidRPr="00261E62">
              <w:rPr>
                <w:sz w:val="24"/>
                <w:szCs w:val="24"/>
                <w:lang w:val="et-EE"/>
              </w:rPr>
              <w:t xml:space="preserve"> kohtuarstlikud uuringud</w:t>
            </w:r>
          </w:p>
        </w:tc>
        <w:tc>
          <w:tcPr>
            <w:tcW w:w="3113" w:type="dxa"/>
          </w:tcPr>
          <w:p w14:paraId="6F4A8AAE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450" w:type="dxa"/>
          </w:tcPr>
          <w:p w14:paraId="13B32AA2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1F6BAD" w:rsidRPr="00261E62" w14:paraId="1764A42D" w14:textId="5B773EF3" w:rsidTr="001F6BAD">
        <w:trPr>
          <w:trHeight w:val="205"/>
        </w:trPr>
        <w:tc>
          <w:tcPr>
            <w:tcW w:w="3453" w:type="dxa"/>
          </w:tcPr>
          <w:p w14:paraId="22F6875D" w14:textId="77777777" w:rsidR="001F6BAD" w:rsidRPr="00261E62" w:rsidRDefault="001F6BAD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Surnu kohtuarstlik lahang</w:t>
            </w:r>
          </w:p>
        </w:tc>
        <w:tc>
          <w:tcPr>
            <w:tcW w:w="3113" w:type="dxa"/>
          </w:tcPr>
          <w:p w14:paraId="66B3B647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450" w:type="dxa"/>
          </w:tcPr>
          <w:p w14:paraId="08B6CFAA" w14:textId="77777777" w:rsidR="001F6BAD" w:rsidRPr="00261E62" w:rsidRDefault="001F6BAD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2D8C9600" w14:textId="77777777" w:rsidR="002766CE" w:rsidRDefault="002766CE"/>
    <w:sectPr w:rsidR="00276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5A3D" w14:textId="77777777" w:rsidR="00C637C2" w:rsidRDefault="00C637C2" w:rsidP="00C637C2">
      <w:r>
        <w:separator/>
      </w:r>
    </w:p>
  </w:endnote>
  <w:endnote w:type="continuationSeparator" w:id="0">
    <w:p w14:paraId="544A1D13" w14:textId="77777777" w:rsidR="00C637C2" w:rsidRDefault="00C637C2" w:rsidP="00C6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D32" w14:textId="77777777" w:rsidR="00D54EB2" w:rsidRDefault="00D54EB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E182" w14:textId="77777777" w:rsidR="00D54EB2" w:rsidRDefault="00D54EB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DDE7" w14:textId="77777777" w:rsidR="00D54EB2" w:rsidRDefault="00D54EB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56F4" w14:textId="77777777" w:rsidR="00C637C2" w:rsidRDefault="00C637C2" w:rsidP="00C637C2">
      <w:r>
        <w:separator/>
      </w:r>
    </w:p>
  </w:footnote>
  <w:footnote w:type="continuationSeparator" w:id="0">
    <w:p w14:paraId="26AF26F2" w14:textId="77777777" w:rsidR="00C637C2" w:rsidRDefault="00C637C2" w:rsidP="00C6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2438" w14:textId="77777777" w:rsidR="00D54EB2" w:rsidRDefault="00D54EB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2F66" w14:textId="4798BA5F" w:rsidR="00C637C2" w:rsidRPr="00546B6A" w:rsidRDefault="00D54EB2" w:rsidP="00C637C2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32994A" wp14:editId="3EFC210C">
          <wp:simplePos x="0" y="0"/>
          <wp:positionH relativeFrom="column">
            <wp:posOffset>9525</wp:posOffset>
          </wp:positionH>
          <wp:positionV relativeFrom="paragraph">
            <wp:posOffset>-421005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7C2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7C670D">
      <w:rPr>
        <w:rFonts w:ascii="Times New Roman" w:hAnsi="Times New Roman" w:cs="Times New Roman"/>
        <w:bCs/>
        <w:iCs/>
        <w:sz w:val="16"/>
        <w:szCs w:val="16"/>
      </w:rPr>
      <w:t>T</w:t>
    </w:r>
    <w:r w:rsidR="00C637C2" w:rsidRPr="00546B6A">
      <w:rPr>
        <w:rFonts w:ascii="Times New Roman" w:hAnsi="Times New Roman" w:cs="Times New Roman"/>
        <w:bCs/>
        <w:iCs/>
        <w:sz w:val="16"/>
        <w:szCs w:val="16"/>
      </w:rPr>
      <w:t>-I-</w:t>
    </w:r>
    <w:proofErr w:type="spellStart"/>
    <w:r w:rsidR="00C637C2" w:rsidRPr="00546B6A">
      <w:rPr>
        <w:rFonts w:ascii="Times New Roman" w:hAnsi="Times New Roman" w:cs="Times New Roman"/>
        <w:bCs/>
        <w:iCs/>
        <w:sz w:val="16"/>
        <w:szCs w:val="16"/>
      </w:rPr>
      <w:t>Lisa</w:t>
    </w:r>
    <w:r w:rsidR="00C637C2">
      <w:rPr>
        <w:rFonts w:ascii="Times New Roman" w:hAnsi="Times New Roman" w:cs="Times New Roman"/>
        <w:bCs/>
        <w:iCs/>
        <w:sz w:val="16"/>
        <w:szCs w:val="16"/>
      </w:rPr>
      <w:t>4</w:t>
    </w:r>
    <w:proofErr w:type="spellEnd"/>
    <w:r w:rsidR="00C637C2">
      <w:rPr>
        <w:rFonts w:ascii="Times New Roman" w:hAnsi="Times New Roman" w:cs="Times New Roman"/>
        <w:bCs/>
        <w:iCs/>
        <w:sz w:val="16"/>
        <w:szCs w:val="16"/>
      </w:rPr>
      <w:t>-0</w:t>
    </w:r>
    <w:r w:rsidR="0006010B">
      <w:rPr>
        <w:rFonts w:ascii="Times New Roman" w:hAnsi="Times New Roman" w:cs="Times New Roman"/>
        <w:bCs/>
        <w:iCs/>
        <w:sz w:val="16"/>
        <w:szCs w:val="16"/>
      </w:rPr>
      <w:t>2</w:t>
    </w:r>
  </w:p>
  <w:p w14:paraId="639658E2" w14:textId="7C163CA0" w:rsidR="00C637C2" w:rsidRPr="00546B6A" w:rsidRDefault="00C637C2" w:rsidP="00C637C2">
    <w:pPr>
      <w:pStyle w:val="Pis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  <w:p w14:paraId="29AC6EA5" w14:textId="77777777" w:rsidR="00C637C2" w:rsidRDefault="00C637C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E4E0" w14:textId="77777777" w:rsidR="00D54EB2" w:rsidRDefault="00D54EB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74"/>
    <w:rsid w:val="0006010B"/>
    <w:rsid w:val="00130874"/>
    <w:rsid w:val="001F6BAD"/>
    <w:rsid w:val="002766CE"/>
    <w:rsid w:val="007C670D"/>
    <w:rsid w:val="00C637C2"/>
    <w:rsid w:val="00D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F6A0"/>
  <w15:chartTrackingRefBased/>
  <w15:docId w15:val="{26CC75AD-A992-49D1-90D8-F63A045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30874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1308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13087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13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1308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3087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is">
    <w:name w:val="header"/>
    <w:basedOn w:val="Normaallaad"/>
    <w:link w:val="PisMrk"/>
    <w:uiPriority w:val="99"/>
    <w:unhideWhenUsed/>
    <w:rsid w:val="00C637C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637C2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C637C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637C2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6</cp:revision>
  <dcterms:created xsi:type="dcterms:W3CDTF">2023-03-24T12:08:00Z</dcterms:created>
  <dcterms:modified xsi:type="dcterms:W3CDTF">2023-08-29T08:15:00Z</dcterms:modified>
</cp:coreProperties>
</file>