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94F4" w14:textId="77777777" w:rsidR="00A23B25" w:rsidRPr="00A23B25" w:rsidRDefault="00A23B25" w:rsidP="00A23B25">
      <w:pPr>
        <w:pStyle w:val="Pealkiri"/>
        <w:rPr>
          <w:b/>
          <w:bCs/>
          <w:lang w:val="et-EE"/>
        </w:rPr>
      </w:pPr>
      <w:r w:rsidRPr="00A23B25">
        <w:rPr>
          <w:b/>
          <w:bCs/>
          <w:lang w:val="et-EE"/>
        </w:rPr>
        <w:t>Lihtsad surveanumad</w:t>
      </w:r>
    </w:p>
    <w:p w14:paraId="19DD2D12" w14:textId="77777777" w:rsidR="00A23B25" w:rsidRDefault="00A23B25" w:rsidP="00A23B25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1F502CE9" w14:textId="7BB996DA" w:rsidR="00A23B25" w:rsidRPr="00261E62" w:rsidRDefault="00A23B25" w:rsidP="00A23B25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Direktiivist/õigusaktist ja juhendist </w:t>
      </w:r>
      <w:proofErr w:type="spellStart"/>
      <w:r w:rsidRPr="00261E62">
        <w:rPr>
          <w:rFonts w:ascii="Times New Roman" w:hAnsi="Times New Roman" w:cs="Times New Roman"/>
          <w:sz w:val="24"/>
          <w:szCs w:val="24"/>
          <w:lang w:val="et-EE"/>
        </w:rPr>
        <w:t>EA-2</w:t>
      </w:r>
      <w:proofErr w:type="spellEnd"/>
      <w:r w:rsidRPr="00261E62">
        <w:rPr>
          <w:rFonts w:ascii="Times New Roman" w:hAnsi="Times New Roman" w:cs="Times New Roman"/>
          <w:sz w:val="24"/>
          <w:szCs w:val="24"/>
          <w:lang w:val="et-EE"/>
        </w:rPr>
        <w:t>/17 tulenevalt esitatakse akrediteerimisulatus järgmiselt:</w:t>
      </w:r>
    </w:p>
    <w:tbl>
      <w:tblPr>
        <w:tblStyle w:val="Kontuurtabel"/>
        <w:tblW w:w="10062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541"/>
        <w:gridCol w:w="1420"/>
        <w:gridCol w:w="1420"/>
      </w:tblGrid>
      <w:tr w:rsidR="004D0B09" w:rsidRPr="00261E62" w14:paraId="73AE4251" w14:textId="27E4BE79" w:rsidTr="004D0B09">
        <w:tc>
          <w:tcPr>
            <w:tcW w:w="1980" w:type="dxa"/>
          </w:tcPr>
          <w:p w14:paraId="61D79912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bookmarkStart w:id="0" w:name="_Hlk506397142"/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27182ABF" w14:textId="77777777" w:rsidR="004D0B09" w:rsidRPr="00261E62" w:rsidRDefault="004D0B09" w:rsidP="00EA50B7">
            <w:pPr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1701" w:type="dxa"/>
          </w:tcPr>
          <w:p w14:paraId="652CA7BE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Direktiiv/</w:t>
            </w:r>
          </w:p>
          <w:p w14:paraId="7D2C135D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EV õigusakt</w:t>
            </w:r>
          </w:p>
          <w:p w14:paraId="1EEFD3D8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Directive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/Est. </w:t>
            </w: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legal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act</w:t>
            </w:r>
            <w:proofErr w:type="spellEnd"/>
          </w:p>
        </w:tc>
        <w:tc>
          <w:tcPr>
            <w:tcW w:w="3541" w:type="dxa"/>
          </w:tcPr>
          <w:p w14:paraId="719EBF16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b/>
                <w:sz w:val="24"/>
                <w:szCs w:val="24"/>
                <w:lang w:val="et-EE"/>
              </w:rPr>
              <w:t>Vastavushindamismenetlus</w:t>
            </w:r>
            <w:proofErr w:type="spellEnd"/>
          </w:p>
          <w:p w14:paraId="7215A2FA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(Moodul, Lisa, Artikkel)</w:t>
            </w:r>
          </w:p>
          <w:p w14:paraId="431A57EB" w14:textId="77777777" w:rsidR="004D0B09" w:rsidRPr="00261E62" w:rsidRDefault="004D0B09" w:rsidP="00EA5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Conformity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assessment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4AB9907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</w:t>
            </w: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Module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Annex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Article</w:t>
            </w:r>
            <w:proofErr w:type="spellEnd"/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</w:tc>
        <w:tc>
          <w:tcPr>
            <w:tcW w:w="1420" w:type="dxa"/>
          </w:tcPr>
          <w:p w14:paraId="261A8666" w14:textId="77777777" w:rsidR="004D0B09" w:rsidRPr="00261E62" w:rsidRDefault="004D0B09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62A2BD43" w14:textId="77777777" w:rsidR="004D0B09" w:rsidRPr="00261E62" w:rsidRDefault="004D0B09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>/</w:t>
            </w:r>
          </w:p>
          <w:p w14:paraId="184394C0" w14:textId="77777777" w:rsidR="004D0B09" w:rsidRPr="00261E62" w:rsidRDefault="004D0B09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standard</w:t>
            </w:r>
          </w:p>
        </w:tc>
        <w:tc>
          <w:tcPr>
            <w:tcW w:w="1420" w:type="dxa"/>
          </w:tcPr>
          <w:p w14:paraId="78B78A37" w14:textId="77777777" w:rsidR="004D0B09" w:rsidRPr="004D0B09" w:rsidRDefault="004D0B09" w:rsidP="004D0B0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4D0B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4D0B09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0D6BE687" w14:textId="343E5864" w:rsidR="004D0B09" w:rsidRPr="00261E62" w:rsidRDefault="004D0B09" w:rsidP="004D0B0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4D0B0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 xml:space="preserve">Number of </w:t>
            </w:r>
            <w:proofErr w:type="spellStart"/>
            <w:r w:rsidRPr="004D0B0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>inspections</w:t>
            </w:r>
            <w:proofErr w:type="spellEnd"/>
            <w:r w:rsidRPr="004D0B0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 xml:space="preserve"> </w:t>
            </w:r>
            <w:proofErr w:type="spellStart"/>
            <w:r w:rsidRPr="004D0B0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>per</w:t>
            </w:r>
            <w:proofErr w:type="spellEnd"/>
            <w:r w:rsidRPr="004D0B0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 xml:space="preserve"> </w:t>
            </w:r>
            <w:proofErr w:type="spellStart"/>
            <w:r w:rsidRPr="004D0B09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>year</w:t>
            </w:r>
            <w:proofErr w:type="spellEnd"/>
          </w:p>
        </w:tc>
      </w:tr>
      <w:tr w:rsidR="004D0B09" w:rsidRPr="00561087" w14:paraId="7302BA22" w14:textId="7F776FDA" w:rsidTr="004D0B09">
        <w:tc>
          <w:tcPr>
            <w:tcW w:w="1980" w:type="dxa"/>
          </w:tcPr>
          <w:p w14:paraId="7F3322F2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Lihtsad surveanumad</w:t>
            </w:r>
          </w:p>
        </w:tc>
        <w:tc>
          <w:tcPr>
            <w:tcW w:w="1701" w:type="dxa"/>
          </w:tcPr>
          <w:p w14:paraId="67D09220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2014/29/EL</w:t>
            </w:r>
          </w:p>
          <w:p w14:paraId="4782CB56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7FBF89CA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 xml:space="preserve">Majandus- ja taristuministri </w:t>
            </w:r>
            <w:proofErr w:type="spellStart"/>
            <w:r w:rsidRPr="00261E62">
              <w:rPr>
                <w:sz w:val="24"/>
                <w:szCs w:val="24"/>
                <w:lang w:val="et-EE"/>
              </w:rPr>
              <w:t>27.02.2015.a</w:t>
            </w:r>
            <w:proofErr w:type="spellEnd"/>
            <w:r w:rsidRPr="00261E62">
              <w:rPr>
                <w:sz w:val="24"/>
                <w:szCs w:val="24"/>
                <w:lang w:val="et-EE"/>
              </w:rPr>
              <w:t>. määrus nr. 18</w:t>
            </w:r>
          </w:p>
        </w:tc>
        <w:tc>
          <w:tcPr>
            <w:tcW w:w="3541" w:type="dxa"/>
          </w:tcPr>
          <w:p w14:paraId="72160BA2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Tüübivastavus, mis põhineb tootmise sisekontrollil</w:t>
            </w:r>
          </w:p>
          <w:p w14:paraId="52C92C6D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Moodul C, Lisa II p 4</w:t>
            </w:r>
          </w:p>
          <w:p w14:paraId="0ABA4511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26F84D22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§ 1 lg 2</w:t>
            </w:r>
          </w:p>
        </w:tc>
        <w:tc>
          <w:tcPr>
            <w:tcW w:w="1420" w:type="dxa"/>
          </w:tcPr>
          <w:p w14:paraId="1EB3CE6C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240B01D9" w14:textId="77777777" w:rsidR="004D0B09" w:rsidRPr="00261E62" w:rsidRDefault="004D0B09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bookmarkEnd w:id="0"/>
    </w:tbl>
    <w:p w14:paraId="68A0DF99" w14:textId="77777777" w:rsidR="002766CE" w:rsidRPr="00561087" w:rsidRDefault="002766CE">
      <w:pPr>
        <w:rPr>
          <w:lang w:val="et-EE"/>
        </w:rPr>
      </w:pPr>
    </w:p>
    <w:sectPr w:rsidR="002766CE" w:rsidRPr="005610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77DB" w14:textId="77777777" w:rsidR="00A432C3" w:rsidRDefault="00A432C3" w:rsidP="00A432C3">
      <w:r>
        <w:separator/>
      </w:r>
    </w:p>
  </w:endnote>
  <w:endnote w:type="continuationSeparator" w:id="0">
    <w:p w14:paraId="70DCCD52" w14:textId="77777777" w:rsidR="00A432C3" w:rsidRDefault="00A432C3" w:rsidP="00A4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BAC5" w14:textId="77777777" w:rsidR="00A432C3" w:rsidRDefault="00A432C3" w:rsidP="00A432C3">
      <w:r>
        <w:separator/>
      </w:r>
    </w:p>
  </w:footnote>
  <w:footnote w:type="continuationSeparator" w:id="0">
    <w:p w14:paraId="61AC4605" w14:textId="77777777" w:rsidR="00A432C3" w:rsidRDefault="00A432C3" w:rsidP="00A43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8B20" w14:textId="7CEEF5B0" w:rsidR="00A432C3" w:rsidRPr="00546B6A" w:rsidRDefault="00561087" w:rsidP="00A432C3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545DEA" wp14:editId="51BC44B1">
          <wp:simplePos x="0" y="0"/>
          <wp:positionH relativeFrom="column">
            <wp:posOffset>0</wp:posOffset>
          </wp:positionH>
          <wp:positionV relativeFrom="paragraph">
            <wp:posOffset>-421005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32C3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940FC6">
      <w:rPr>
        <w:rFonts w:ascii="Times New Roman" w:hAnsi="Times New Roman" w:cs="Times New Roman"/>
        <w:bCs/>
        <w:iCs/>
        <w:sz w:val="16"/>
        <w:szCs w:val="16"/>
      </w:rPr>
      <w:t>T</w:t>
    </w:r>
    <w:r w:rsidR="00A432C3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A432C3" w:rsidRPr="00546B6A">
      <w:rPr>
        <w:rFonts w:ascii="Times New Roman" w:hAnsi="Times New Roman" w:cs="Times New Roman"/>
        <w:bCs/>
        <w:iCs/>
        <w:sz w:val="16"/>
        <w:szCs w:val="16"/>
      </w:rPr>
      <w:t>Lis</w:t>
    </w:r>
    <w:r w:rsidR="00A432C3">
      <w:rPr>
        <w:rFonts w:ascii="Times New Roman" w:hAnsi="Times New Roman" w:cs="Times New Roman"/>
        <w:bCs/>
        <w:iCs/>
        <w:sz w:val="16"/>
        <w:szCs w:val="16"/>
      </w:rPr>
      <w:t>a6</w:t>
    </w:r>
    <w:proofErr w:type="spellEnd"/>
    <w:r w:rsidR="00A432C3">
      <w:rPr>
        <w:rFonts w:ascii="Times New Roman" w:hAnsi="Times New Roman" w:cs="Times New Roman"/>
        <w:bCs/>
        <w:iCs/>
        <w:sz w:val="16"/>
        <w:szCs w:val="16"/>
      </w:rPr>
      <w:t>-0</w:t>
    </w:r>
    <w:r w:rsidR="00BA0A59">
      <w:rPr>
        <w:rFonts w:ascii="Times New Roman" w:hAnsi="Times New Roman" w:cs="Times New Roman"/>
        <w:bCs/>
        <w:iCs/>
        <w:sz w:val="16"/>
        <w:szCs w:val="16"/>
      </w:rPr>
      <w:t>2</w:t>
    </w:r>
  </w:p>
  <w:p w14:paraId="55E805F8" w14:textId="03DD07AB" w:rsidR="00A432C3" w:rsidRPr="00546B6A" w:rsidRDefault="00A432C3" w:rsidP="00A432C3">
    <w:pPr>
      <w:pStyle w:val="Pis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  <w:p w14:paraId="137184DC" w14:textId="77777777" w:rsidR="00A432C3" w:rsidRDefault="00A432C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25"/>
    <w:rsid w:val="002766CE"/>
    <w:rsid w:val="004D0B09"/>
    <w:rsid w:val="00561087"/>
    <w:rsid w:val="00940FC6"/>
    <w:rsid w:val="00A23B25"/>
    <w:rsid w:val="00A432C3"/>
    <w:rsid w:val="00BA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CDD7"/>
  <w15:chartTrackingRefBased/>
  <w15:docId w15:val="{ACF82720-FAA4-47F0-9BC7-0001C005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3B25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A23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A23B2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A23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A23B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23B2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is">
    <w:name w:val="header"/>
    <w:basedOn w:val="Normaallaad"/>
    <w:link w:val="PisMrk"/>
    <w:uiPriority w:val="99"/>
    <w:unhideWhenUsed/>
    <w:rsid w:val="00A432C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432C3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A432C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432C3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511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6</cp:revision>
  <dcterms:created xsi:type="dcterms:W3CDTF">2023-03-24T11:13:00Z</dcterms:created>
  <dcterms:modified xsi:type="dcterms:W3CDTF">2023-08-29T08:16:00Z</dcterms:modified>
</cp:coreProperties>
</file>