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FB49" w14:textId="22306D4B" w:rsidR="00495C7E" w:rsidRPr="00327315" w:rsidRDefault="00DB10E9" w:rsidP="005B659B">
      <w:pPr>
        <w:pStyle w:val="OmniPage2308"/>
        <w:tabs>
          <w:tab w:val="clear" w:pos="50"/>
          <w:tab w:val="clear" w:pos="100"/>
          <w:tab w:val="clear" w:pos="781"/>
          <w:tab w:val="clear" w:pos="8823"/>
        </w:tabs>
        <w:autoSpaceDE/>
        <w:autoSpaceDN/>
        <w:spacing w:line="240" w:lineRule="auto"/>
        <w:ind w:right="848"/>
        <w:jc w:val="center"/>
        <w:rPr>
          <w:rFonts w:asciiTheme="minorHAnsi" w:hAnsiTheme="minorHAnsi" w:cstheme="minorHAnsi"/>
          <w:b/>
          <w:bCs/>
          <w:sz w:val="28"/>
          <w:szCs w:val="28"/>
          <w:lang w:val="et-EE"/>
        </w:rPr>
      </w:pPr>
      <w:r w:rsidRPr="00327315">
        <w:rPr>
          <w:rFonts w:asciiTheme="minorHAnsi" w:hAnsiTheme="minorHAnsi" w:cstheme="minorHAnsi"/>
          <w:b/>
          <w:bCs/>
          <w:sz w:val="28"/>
          <w:szCs w:val="28"/>
          <w:lang w:val="et-EE"/>
        </w:rPr>
        <w:t>TAOTLU</w:t>
      </w:r>
      <w:r w:rsidR="00495C7E" w:rsidRPr="00327315">
        <w:rPr>
          <w:rFonts w:asciiTheme="minorHAnsi" w:hAnsiTheme="minorHAnsi" w:cstheme="minorHAnsi"/>
          <w:b/>
          <w:bCs/>
          <w:sz w:val="28"/>
          <w:szCs w:val="28"/>
          <w:lang w:val="et-EE"/>
        </w:rPr>
        <w:t>S KATSE- V</w:t>
      </w:r>
      <w:r w:rsidR="00327315" w:rsidRPr="00327315">
        <w:rPr>
          <w:rFonts w:asciiTheme="minorHAnsi" w:hAnsiTheme="minorHAnsi" w:cstheme="minorHAnsi"/>
          <w:b/>
          <w:bCs/>
          <w:sz w:val="28"/>
          <w:szCs w:val="28"/>
          <w:lang w:val="et-EE"/>
        </w:rPr>
        <w:t>ÕI KALIBREERIMISL</w:t>
      </w:r>
      <w:r w:rsidR="00495C7E" w:rsidRPr="00327315">
        <w:rPr>
          <w:rFonts w:asciiTheme="minorHAnsi" w:hAnsiTheme="minorHAnsi" w:cstheme="minorHAnsi"/>
          <w:b/>
          <w:bCs/>
          <w:sz w:val="28"/>
          <w:szCs w:val="28"/>
          <w:lang w:val="et-EE"/>
        </w:rPr>
        <w:t>ABORI</w:t>
      </w:r>
      <w:r w:rsidR="00327315" w:rsidRPr="00327315">
        <w:rPr>
          <w:rFonts w:asciiTheme="minorHAnsi" w:hAnsiTheme="minorHAnsi" w:cstheme="minorHAnsi"/>
          <w:b/>
          <w:bCs/>
          <w:sz w:val="28"/>
          <w:szCs w:val="28"/>
          <w:lang w:val="et-EE"/>
        </w:rPr>
        <w:t xml:space="preserve"> </w:t>
      </w:r>
      <w:r w:rsidR="00495C7E" w:rsidRPr="00327315">
        <w:rPr>
          <w:rFonts w:asciiTheme="minorHAnsi" w:hAnsiTheme="minorHAnsi" w:cstheme="minorHAnsi"/>
          <w:b/>
          <w:bCs/>
          <w:sz w:val="28"/>
          <w:szCs w:val="28"/>
          <w:lang w:val="et-EE"/>
        </w:rPr>
        <w:t>AKREDITEERIMISEKS</w:t>
      </w:r>
    </w:p>
    <w:p w14:paraId="19DAE295" w14:textId="77777777" w:rsidR="00495C7E" w:rsidRDefault="00495C7E" w:rsidP="002C1039">
      <w:pPr>
        <w:pStyle w:val="OmniPage2308"/>
        <w:tabs>
          <w:tab w:val="clear" w:pos="50"/>
          <w:tab w:val="clear" w:pos="100"/>
          <w:tab w:val="clear" w:pos="781"/>
          <w:tab w:val="clear" w:pos="8823"/>
        </w:tabs>
        <w:spacing w:line="240" w:lineRule="auto"/>
        <w:ind w:right="1274"/>
        <w:jc w:val="both"/>
        <w:rPr>
          <w:sz w:val="24"/>
          <w:szCs w:val="24"/>
        </w:rPr>
      </w:pPr>
    </w:p>
    <w:p w14:paraId="0B3E95DE" w14:textId="77777777" w:rsidR="00327315" w:rsidRPr="00327315" w:rsidRDefault="00D40951" w:rsidP="005B659B">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r w:rsidRPr="00327315">
        <w:rPr>
          <w:rFonts w:asciiTheme="minorHAnsi" w:hAnsiTheme="minorHAnsi" w:cstheme="minorHAnsi"/>
          <w:sz w:val="22"/>
          <w:szCs w:val="22"/>
          <w:lang w:val="et-EE"/>
        </w:rPr>
        <w:t xml:space="preserve">Käesolevaga esitame taotluse katselabori </w:t>
      </w:r>
      <w:sdt>
        <w:sdtPr>
          <w:rPr>
            <w:rFonts w:asciiTheme="minorHAnsi" w:hAnsiTheme="minorHAnsi" w:cstheme="minorHAnsi"/>
            <w:sz w:val="22"/>
            <w:szCs w:val="22"/>
            <w:lang w:val="et-EE"/>
          </w:rPr>
          <w:id w:val="-922940481"/>
          <w14:checkbox>
            <w14:checked w14:val="0"/>
            <w14:checkedState w14:val="2612" w14:font="MS Gothic"/>
            <w14:uncheckedState w14:val="2610" w14:font="MS Gothic"/>
          </w14:checkbox>
        </w:sdtPr>
        <w:sdtEndPr/>
        <w:sdtContent>
          <w:r w:rsidR="002D71B3" w:rsidRPr="00327315">
            <w:rPr>
              <w:rFonts w:ascii="Segoe UI Symbol" w:eastAsia="MS Gothic" w:hAnsi="Segoe UI Symbol" w:cs="Segoe UI Symbol"/>
              <w:sz w:val="22"/>
              <w:szCs w:val="22"/>
              <w:lang w:val="et-EE"/>
            </w:rPr>
            <w:t>☐</w:t>
          </w:r>
        </w:sdtContent>
      </w:sdt>
      <w:r w:rsidR="00327315" w:rsidRPr="00327315">
        <w:rPr>
          <w:rFonts w:asciiTheme="minorHAnsi" w:hAnsiTheme="minorHAnsi" w:cstheme="minorHAnsi"/>
          <w:sz w:val="22"/>
          <w:szCs w:val="22"/>
          <w:lang w:val="et-EE"/>
        </w:rPr>
        <w:t xml:space="preserve"> </w:t>
      </w:r>
      <w:r w:rsidRPr="00327315">
        <w:rPr>
          <w:rFonts w:asciiTheme="minorHAnsi" w:hAnsiTheme="minorHAnsi" w:cstheme="minorHAnsi"/>
          <w:sz w:val="22"/>
          <w:szCs w:val="22"/>
          <w:lang w:val="et-EE"/>
        </w:rPr>
        <w:t xml:space="preserve">/ kalibreerimislabori </w:t>
      </w:r>
      <w:sdt>
        <w:sdtPr>
          <w:rPr>
            <w:rFonts w:asciiTheme="minorHAnsi" w:hAnsiTheme="minorHAnsi" w:cstheme="minorHAnsi"/>
            <w:sz w:val="22"/>
            <w:szCs w:val="22"/>
            <w:lang w:val="et-EE"/>
          </w:rPr>
          <w:id w:val="-883953746"/>
          <w14:checkbox>
            <w14:checked w14:val="0"/>
            <w14:checkedState w14:val="2612" w14:font="MS Gothic"/>
            <w14:uncheckedState w14:val="2610" w14:font="MS Gothic"/>
          </w14:checkbox>
        </w:sdtPr>
        <w:sdtEndPr/>
        <w:sdtContent>
          <w:r w:rsidR="00B82003" w:rsidRPr="00327315">
            <w:rPr>
              <w:rFonts w:ascii="Segoe UI Symbol" w:eastAsia="MS Gothic" w:hAnsi="Segoe UI Symbol" w:cs="Segoe UI Symbol"/>
              <w:sz w:val="22"/>
              <w:szCs w:val="22"/>
              <w:lang w:val="et-EE"/>
            </w:rPr>
            <w:t>☐</w:t>
          </w:r>
        </w:sdtContent>
      </w:sdt>
      <w:r w:rsidR="00327315" w:rsidRPr="00327315">
        <w:rPr>
          <w:rFonts w:asciiTheme="minorHAnsi" w:hAnsiTheme="minorHAnsi" w:cstheme="minorHAnsi"/>
          <w:sz w:val="22"/>
          <w:szCs w:val="22"/>
          <w:lang w:val="et-EE"/>
        </w:rPr>
        <w:t xml:space="preserve"> </w:t>
      </w:r>
      <w:r w:rsidRPr="00327315">
        <w:rPr>
          <w:rFonts w:asciiTheme="minorHAnsi" w:hAnsiTheme="minorHAnsi" w:cstheme="minorHAnsi"/>
          <w:sz w:val="22"/>
          <w:szCs w:val="22"/>
          <w:lang w:val="et-EE"/>
        </w:rPr>
        <w:t>akrediteerimiseks vastavalt lisatud andmetele.</w:t>
      </w:r>
    </w:p>
    <w:p w14:paraId="25FF3D0D" w14:textId="7B082B67" w:rsidR="00327315" w:rsidRPr="00327315" w:rsidRDefault="00327315" w:rsidP="005B659B">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r w:rsidRPr="00327315">
        <w:rPr>
          <w:rFonts w:asciiTheme="minorHAnsi" w:hAnsiTheme="minorHAnsi" w:cstheme="minorHAnsi"/>
          <w:sz w:val="22"/>
          <w:szCs w:val="22"/>
          <w:lang w:val="et-EE"/>
        </w:rPr>
        <w:t xml:space="preserve">Pärast akrediteerimist taotleme </w:t>
      </w:r>
      <w:sdt>
        <w:sdtPr>
          <w:rPr>
            <w:rFonts w:asciiTheme="minorHAnsi" w:hAnsiTheme="minorHAnsi" w:cstheme="minorHAnsi"/>
            <w:sz w:val="22"/>
            <w:szCs w:val="22"/>
            <w:lang w:val="et-EE"/>
          </w:rPr>
          <w:id w:val="-1318800383"/>
          <w14:checkbox>
            <w14:checked w14:val="0"/>
            <w14:checkedState w14:val="2612" w14:font="MS Gothic"/>
            <w14:uncheckedState w14:val="2610" w14:font="MS Gothic"/>
          </w14:checkbox>
        </w:sdtPr>
        <w:sdtEndPr/>
        <w:sdtContent>
          <w:r w:rsidRPr="00327315">
            <w:rPr>
              <w:rFonts w:ascii="Segoe UI Symbol" w:hAnsi="Segoe UI Symbol" w:cs="Segoe UI Symbol"/>
              <w:sz w:val="22"/>
              <w:szCs w:val="22"/>
              <w:lang w:val="et-EE"/>
            </w:rPr>
            <w:t>☐</w:t>
          </w:r>
        </w:sdtContent>
      </w:sdt>
      <w:r w:rsidRPr="00327315">
        <w:rPr>
          <w:rFonts w:asciiTheme="minorHAnsi" w:hAnsiTheme="minorHAnsi" w:cstheme="minorHAnsi"/>
          <w:sz w:val="22"/>
          <w:szCs w:val="22"/>
          <w:lang w:val="et-EE"/>
        </w:rPr>
        <w:t xml:space="preserve"> / ei taotle </w:t>
      </w:r>
      <w:sdt>
        <w:sdtPr>
          <w:rPr>
            <w:rFonts w:asciiTheme="minorHAnsi" w:hAnsiTheme="minorHAnsi" w:cstheme="minorHAnsi"/>
            <w:sz w:val="22"/>
            <w:szCs w:val="22"/>
            <w:lang w:val="et-EE"/>
          </w:rPr>
          <w:id w:val="1253249309"/>
          <w14:checkbox>
            <w14:checked w14:val="0"/>
            <w14:checkedState w14:val="2612" w14:font="MS Gothic"/>
            <w14:uncheckedState w14:val="2610" w14:font="MS Gothic"/>
          </w14:checkbox>
        </w:sdtPr>
        <w:sdtEndPr/>
        <w:sdtContent>
          <w:r w:rsidRPr="00327315">
            <w:rPr>
              <w:rFonts w:ascii="Segoe UI Symbol" w:hAnsi="Segoe UI Symbol" w:cs="Segoe UI Symbol"/>
              <w:sz w:val="22"/>
              <w:szCs w:val="22"/>
              <w:lang w:val="et-EE"/>
            </w:rPr>
            <w:t>☐</w:t>
          </w:r>
        </w:sdtContent>
      </w:sdt>
      <w:r w:rsidRPr="00327315">
        <w:rPr>
          <w:rFonts w:asciiTheme="minorHAnsi" w:hAnsiTheme="minorHAnsi" w:cstheme="minorHAnsi"/>
          <w:sz w:val="22"/>
          <w:szCs w:val="22"/>
          <w:lang w:val="et-EE"/>
        </w:rPr>
        <w:t xml:space="preserve"> tegevusluba teavitatud vastavushindamisasutusena tegutsemiseks “Toote nõuetele vastavuse seaduse” alusel. </w:t>
      </w:r>
    </w:p>
    <w:p w14:paraId="70F10680" w14:textId="77777777" w:rsidR="00D40951" w:rsidRPr="00327315" w:rsidRDefault="00D40951" w:rsidP="005B659B">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p>
    <w:p w14:paraId="33C264B2" w14:textId="1AE808FC" w:rsidR="007B7471" w:rsidRPr="00F57FE3" w:rsidRDefault="007B7471" w:rsidP="005B659B">
      <w:pPr>
        <w:pStyle w:val="OmniPage2308"/>
        <w:tabs>
          <w:tab w:val="clear" w:pos="50"/>
          <w:tab w:val="clear" w:pos="100"/>
          <w:tab w:val="left" w:pos="720"/>
        </w:tabs>
        <w:spacing w:before="120" w:line="240" w:lineRule="auto"/>
        <w:ind w:right="848"/>
        <w:rPr>
          <w:rFonts w:asciiTheme="minorHAnsi" w:hAnsiTheme="minorHAnsi" w:cstheme="minorHAnsi"/>
          <w:b/>
          <w:sz w:val="24"/>
          <w:szCs w:val="24"/>
          <w:lang w:val="et-EE"/>
        </w:rPr>
      </w:pPr>
      <w:bookmarkStart w:id="0" w:name="_Hlk1386472"/>
      <w:r w:rsidRPr="00F57FE3">
        <w:rPr>
          <w:rFonts w:asciiTheme="minorHAnsi" w:hAnsiTheme="minorHAnsi" w:cstheme="minorHAnsi"/>
          <w:b/>
          <w:bCs/>
          <w:sz w:val="24"/>
          <w:szCs w:val="24"/>
          <w:lang w:val="et-EE"/>
        </w:rPr>
        <w:t>A Taotleja üldandmed</w:t>
      </w:r>
      <w:bookmarkStart w:id="1" w:name="_Hlk104804042"/>
    </w:p>
    <w:tbl>
      <w:tblPr>
        <w:tblStyle w:val="TableGrid"/>
        <w:tblW w:w="9209" w:type="dxa"/>
        <w:tblLook w:val="04A0" w:firstRow="1" w:lastRow="0" w:firstColumn="1" w:lastColumn="0" w:noHBand="0" w:noVBand="1"/>
      </w:tblPr>
      <w:tblGrid>
        <w:gridCol w:w="4106"/>
        <w:gridCol w:w="5103"/>
      </w:tblGrid>
      <w:tr w:rsidR="007B7471" w:rsidRPr="00F870FC" w14:paraId="78567069" w14:textId="77777777" w:rsidTr="007B7A9A">
        <w:tc>
          <w:tcPr>
            <w:tcW w:w="4106" w:type="dxa"/>
          </w:tcPr>
          <w:p w14:paraId="439DE07F" w14:textId="2A8BBCDD"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Pr>
                <w:rFonts w:asciiTheme="minorHAnsi" w:hAnsiTheme="minorHAnsi" w:cstheme="minorHAnsi"/>
                <w:bCs/>
                <w:sz w:val="22"/>
                <w:szCs w:val="22"/>
                <w:lang w:val="et-EE"/>
              </w:rPr>
              <w:t>A</w:t>
            </w:r>
            <w:r w:rsidRPr="00F870FC">
              <w:rPr>
                <w:rFonts w:asciiTheme="minorHAnsi" w:hAnsiTheme="minorHAnsi" w:cstheme="minorHAnsi"/>
                <w:bCs/>
                <w:sz w:val="22"/>
                <w:szCs w:val="22"/>
                <w:lang w:val="et-EE"/>
              </w:rPr>
              <w:t>sutuse nimetus</w:t>
            </w:r>
          </w:p>
        </w:tc>
        <w:tc>
          <w:tcPr>
            <w:tcW w:w="5103" w:type="dxa"/>
          </w:tcPr>
          <w:p w14:paraId="1ABA4E31"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4798E2F2" w14:textId="77777777" w:rsidTr="007B7A9A">
        <w:tc>
          <w:tcPr>
            <w:tcW w:w="4106" w:type="dxa"/>
          </w:tcPr>
          <w:p w14:paraId="27235858"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Registrikood</w:t>
            </w:r>
          </w:p>
        </w:tc>
        <w:tc>
          <w:tcPr>
            <w:tcW w:w="5103" w:type="dxa"/>
          </w:tcPr>
          <w:p w14:paraId="1200E689"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578ED761" w14:textId="77777777" w:rsidTr="007B7A9A">
        <w:tc>
          <w:tcPr>
            <w:tcW w:w="4106" w:type="dxa"/>
          </w:tcPr>
          <w:p w14:paraId="4F473B33"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Juriidiline aadress</w:t>
            </w:r>
          </w:p>
        </w:tc>
        <w:tc>
          <w:tcPr>
            <w:tcW w:w="5103" w:type="dxa"/>
          </w:tcPr>
          <w:p w14:paraId="7AB6F2D5"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6610BE44" w14:textId="77777777" w:rsidTr="007B7A9A">
        <w:tc>
          <w:tcPr>
            <w:tcW w:w="4106" w:type="dxa"/>
          </w:tcPr>
          <w:p w14:paraId="1DE983C6"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Telefon</w:t>
            </w:r>
          </w:p>
        </w:tc>
        <w:tc>
          <w:tcPr>
            <w:tcW w:w="5103" w:type="dxa"/>
          </w:tcPr>
          <w:p w14:paraId="22710D1C"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4B103A69" w14:textId="77777777" w:rsidTr="007B7A9A">
        <w:tc>
          <w:tcPr>
            <w:tcW w:w="4106" w:type="dxa"/>
          </w:tcPr>
          <w:p w14:paraId="2B602167"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lepingu, otsuste, tunnistuse saatmiseks</w:t>
            </w:r>
          </w:p>
        </w:tc>
        <w:tc>
          <w:tcPr>
            <w:tcW w:w="5103" w:type="dxa"/>
          </w:tcPr>
          <w:p w14:paraId="21EE3912"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3CCC27A3" w14:textId="77777777" w:rsidTr="007B7A9A">
        <w:tc>
          <w:tcPr>
            <w:tcW w:w="4106" w:type="dxa"/>
          </w:tcPr>
          <w:p w14:paraId="489DA3F0"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arve saatmiseks</w:t>
            </w:r>
          </w:p>
        </w:tc>
        <w:tc>
          <w:tcPr>
            <w:tcW w:w="5103" w:type="dxa"/>
          </w:tcPr>
          <w:p w14:paraId="62A70733"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bookmarkEnd w:id="1"/>
    </w:tbl>
    <w:p w14:paraId="7F197892" w14:textId="77777777" w:rsidR="007B7471" w:rsidRPr="00F870FC" w:rsidRDefault="007B7471" w:rsidP="002C1039">
      <w:pPr>
        <w:pStyle w:val="OmniPage2308"/>
        <w:ind w:right="1274"/>
        <w:rPr>
          <w:rFonts w:asciiTheme="minorHAnsi" w:hAnsiTheme="minorHAnsi" w:cstheme="minorHAnsi"/>
          <w:sz w:val="24"/>
          <w:szCs w:val="24"/>
          <w:u w:val="single"/>
          <w:lang w:val="et-EE"/>
        </w:rPr>
      </w:pPr>
    </w:p>
    <w:tbl>
      <w:tblPr>
        <w:tblStyle w:val="TableGrid"/>
        <w:tblW w:w="9209" w:type="dxa"/>
        <w:tblLook w:val="04A0" w:firstRow="1" w:lastRow="0" w:firstColumn="1" w:lastColumn="0" w:noHBand="0" w:noVBand="1"/>
      </w:tblPr>
      <w:tblGrid>
        <w:gridCol w:w="4106"/>
        <w:gridCol w:w="5103"/>
      </w:tblGrid>
      <w:tr w:rsidR="007B7471" w:rsidRPr="00F870FC" w14:paraId="7B438762" w14:textId="77777777" w:rsidTr="00A97167">
        <w:trPr>
          <w:trHeight w:val="70"/>
        </w:trPr>
        <w:tc>
          <w:tcPr>
            <w:tcW w:w="4106" w:type="dxa"/>
          </w:tcPr>
          <w:p w14:paraId="0F336982" w14:textId="77D6BF76"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Pr>
                <w:rFonts w:asciiTheme="minorHAnsi" w:hAnsiTheme="minorHAnsi" w:cstheme="minorHAnsi"/>
                <w:bCs/>
                <w:sz w:val="22"/>
                <w:szCs w:val="22"/>
                <w:lang w:val="et-EE"/>
              </w:rPr>
              <w:t>Labori nimetus</w:t>
            </w:r>
          </w:p>
        </w:tc>
        <w:tc>
          <w:tcPr>
            <w:tcW w:w="5103" w:type="dxa"/>
          </w:tcPr>
          <w:p w14:paraId="42636C6E"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05F1904B" w14:textId="77777777" w:rsidTr="007B7A9A">
        <w:tc>
          <w:tcPr>
            <w:tcW w:w="4106" w:type="dxa"/>
          </w:tcPr>
          <w:p w14:paraId="68ADA91E" w14:textId="6B27198F" w:rsidR="007B7471" w:rsidRPr="00F870FC" w:rsidRDefault="00756537" w:rsidP="002C1039">
            <w:pPr>
              <w:pStyle w:val="OmniPage2308"/>
              <w:tabs>
                <w:tab w:val="left" w:pos="720"/>
              </w:tabs>
              <w:spacing w:line="276" w:lineRule="auto"/>
              <w:ind w:right="1274"/>
              <w:rPr>
                <w:rFonts w:asciiTheme="minorHAnsi" w:hAnsiTheme="minorHAnsi" w:cstheme="minorHAnsi"/>
                <w:bCs/>
                <w:sz w:val="22"/>
                <w:szCs w:val="22"/>
                <w:lang w:val="et-EE"/>
              </w:rPr>
            </w:pPr>
            <w:r>
              <w:rPr>
                <w:rFonts w:asciiTheme="minorHAnsi" w:hAnsiTheme="minorHAnsi" w:cstheme="minorHAnsi"/>
                <w:bCs/>
                <w:sz w:val="22"/>
                <w:szCs w:val="22"/>
                <w:lang w:val="et-EE"/>
              </w:rPr>
              <w:t>Labori tegevuskohad</w:t>
            </w:r>
          </w:p>
        </w:tc>
        <w:tc>
          <w:tcPr>
            <w:tcW w:w="5103" w:type="dxa"/>
          </w:tcPr>
          <w:p w14:paraId="693DE11A"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69C0572A" w14:textId="77777777" w:rsidTr="007B7A9A">
        <w:tc>
          <w:tcPr>
            <w:tcW w:w="4106" w:type="dxa"/>
          </w:tcPr>
          <w:p w14:paraId="1F394BAA" w14:textId="51D9675C"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Pr>
                <w:rFonts w:asciiTheme="minorHAnsi" w:hAnsiTheme="minorHAnsi" w:cstheme="minorHAnsi"/>
                <w:bCs/>
                <w:sz w:val="22"/>
                <w:szCs w:val="22"/>
                <w:lang w:val="et-EE"/>
              </w:rPr>
              <w:t>Katsete/kalibreerimiste</w:t>
            </w:r>
            <w:r w:rsidRPr="00F870FC">
              <w:rPr>
                <w:rFonts w:asciiTheme="minorHAnsi" w:hAnsiTheme="minorHAnsi" w:cstheme="minorHAnsi"/>
                <w:bCs/>
                <w:sz w:val="22"/>
                <w:szCs w:val="22"/>
                <w:lang w:val="et-EE"/>
              </w:rPr>
              <w:t xml:space="preserve"> eest vas</w:t>
            </w:r>
            <w:r>
              <w:rPr>
                <w:rFonts w:asciiTheme="minorHAnsi" w:hAnsiTheme="minorHAnsi" w:cstheme="minorHAnsi"/>
                <w:bCs/>
                <w:sz w:val="22"/>
                <w:szCs w:val="22"/>
                <w:lang w:val="et-EE"/>
              </w:rPr>
              <w:t>tutav isik</w:t>
            </w:r>
          </w:p>
        </w:tc>
        <w:tc>
          <w:tcPr>
            <w:tcW w:w="5103" w:type="dxa"/>
          </w:tcPr>
          <w:p w14:paraId="741877FF"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003B4E82" w14:textId="77777777" w:rsidTr="007B7A9A">
        <w:tc>
          <w:tcPr>
            <w:tcW w:w="4106" w:type="dxa"/>
          </w:tcPr>
          <w:p w14:paraId="12DCC4E5"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Juhtimissüsteemi eest vastut</w:t>
            </w:r>
            <w:r>
              <w:rPr>
                <w:rFonts w:asciiTheme="minorHAnsi" w:hAnsiTheme="minorHAnsi" w:cstheme="minorHAnsi"/>
                <w:bCs/>
                <w:sz w:val="22"/>
                <w:szCs w:val="22"/>
                <w:lang w:val="et-EE"/>
              </w:rPr>
              <w:t>av isik</w:t>
            </w:r>
          </w:p>
        </w:tc>
        <w:tc>
          <w:tcPr>
            <w:tcW w:w="5103" w:type="dxa"/>
          </w:tcPr>
          <w:p w14:paraId="3A7A487A"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706D5615" w14:textId="77777777" w:rsidTr="007B7A9A">
        <w:tc>
          <w:tcPr>
            <w:tcW w:w="4106" w:type="dxa"/>
          </w:tcPr>
          <w:p w14:paraId="5FCDEB9C"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 EAK-ga</w:t>
            </w:r>
          </w:p>
        </w:tc>
        <w:tc>
          <w:tcPr>
            <w:tcW w:w="5103" w:type="dxa"/>
          </w:tcPr>
          <w:p w14:paraId="79D4B694"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42DF7678" w14:textId="77777777" w:rsidTr="007B7A9A">
        <w:tc>
          <w:tcPr>
            <w:tcW w:w="4106" w:type="dxa"/>
          </w:tcPr>
          <w:p w14:paraId="2D8C4975"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Kontaktisiku e-post</w:t>
            </w:r>
          </w:p>
        </w:tc>
        <w:tc>
          <w:tcPr>
            <w:tcW w:w="5103" w:type="dxa"/>
          </w:tcPr>
          <w:p w14:paraId="79EAE1A5"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tr w:rsidR="007B7471" w:rsidRPr="00F870FC" w14:paraId="67FC7947" w14:textId="77777777" w:rsidTr="007B7A9A">
        <w:tc>
          <w:tcPr>
            <w:tcW w:w="4106" w:type="dxa"/>
          </w:tcPr>
          <w:p w14:paraId="11D0B96E"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r>
              <w:rPr>
                <w:rFonts w:asciiTheme="minorHAnsi" w:hAnsiTheme="minorHAnsi" w:cstheme="minorHAnsi"/>
                <w:bCs/>
                <w:sz w:val="22"/>
                <w:szCs w:val="22"/>
                <w:lang w:val="et-EE"/>
              </w:rPr>
              <w:t>Kontaktisiku t</w:t>
            </w:r>
            <w:r w:rsidRPr="00F870FC">
              <w:rPr>
                <w:rFonts w:asciiTheme="minorHAnsi" w:hAnsiTheme="minorHAnsi" w:cstheme="minorHAnsi"/>
                <w:bCs/>
                <w:sz w:val="22"/>
                <w:szCs w:val="22"/>
                <w:lang w:val="et-EE"/>
              </w:rPr>
              <w:t>elefon</w:t>
            </w:r>
          </w:p>
        </w:tc>
        <w:tc>
          <w:tcPr>
            <w:tcW w:w="5103" w:type="dxa"/>
          </w:tcPr>
          <w:p w14:paraId="0F6670A7" w14:textId="77777777" w:rsidR="007B7471" w:rsidRPr="00F870FC" w:rsidRDefault="007B7471" w:rsidP="002C1039">
            <w:pPr>
              <w:pStyle w:val="OmniPage2308"/>
              <w:tabs>
                <w:tab w:val="left" w:pos="720"/>
              </w:tabs>
              <w:spacing w:line="276" w:lineRule="auto"/>
              <w:ind w:right="1274"/>
              <w:rPr>
                <w:rFonts w:asciiTheme="minorHAnsi" w:hAnsiTheme="minorHAnsi" w:cstheme="minorHAnsi"/>
                <w:bCs/>
                <w:sz w:val="22"/>
                <w:szCs w:val="22"/>
                <w:lang w:val="et-EE"/>
              </w:rPr>
            </w:pPr>
          </w:p>
        </w:tc>
      </w:tr>
      <w:bookmarkEnd w:id="0"/>
    </w:tbl>
    <w:p w14:paraId="64A483D3" w14:textId="77777777" w:rsidR="005B659B" w:rsidRDefault="005B659B" w:rsidP="00F57FE3">
      <w:pPr>
        <w:pStyle w:val="OmniPage2308"/>
        <w:tabs>
          <w:tab w:val="clear" w:pos="50"/>
          <w:tab w:val="clear" w:pos="100"/>
          <w:tab w:val="left" w:pos="720"/>
        </w:tabs>
        <w:spacing w:before="120" w:line="240" w:lineRule="auto"/>
        <w:ind w:right="-144"/>
        <w:rPr>
          <w:rFonts w:asciiTheme="minorHAnsi" w:hAnsiTheme="minorHAnsi" w:cstheme="minorHAnsi"/>
          <w:b/>
          <w:bCs/>
          <w:sz w:val="24"/>
          <w:szCs w:val="24"/>
          <w:lang w:val="et-EE"/>
        </w:rPr>
      </w:pPr>
    </w:p>
    <w:p w14:paraId="4B9A1F34" w14:textId="77777777" w:rsidR="005B659B" w:rsidRDefault="005B659B">
      <w:pPr>
        <w:autoSpaceDE/>
        <w:autoSpaceDN/>
        <w:spacing w:after="200" w:line="276" w:lineRule="auto"/>
        <w:jc w:val="left"/>
        <w:rPr>
          <w:rFonts w:asciiTheme="minorHAnsi" w:hAnsiTheme="minorHAnsi" w:cstheme="minorHAnsi"/>
          <w:b/>
          <w:bCs/>
        </w:rPr>
      </w:pPr>
      <w:r>
        <w:rPr>
          <w:rFonts w:asciiTheme="minorHAnsi" w:hAnsiTheme="minorHAnsi" w:cstheme="minorHAnsi"/>
          <w:b/>
          <w:bCs/>
        </w:rPr>
        <w:br w:type="page"/>
      </w:r>
    </w:p>
    <w:p w14:paraId="77161283" w14:textId="77777777" w:rsidR="005B659B" w:rsidRDefault="005B659B" w:rsidP="00F57FE3">
      <w:pPr>
        <w:pStyle w:val="OmniPage2308"/>
        <w:tabs>
          <w:tab w:val="clear" w:pos="50"/>
          <w:tab w:val="clear" w:pos="100"/>
          <w:tab w:val="left" w:pos="720"/>
        </w:tabs>
        <w:spacing w:before="120" w:line="240" w:lineRule="auto"/>
        <w:ind w:right="-144"/>
        <w:rPr>
          <w:rFonts w:asciiTheme="minorHAnsi" w:hAnsiTheme="minorHAnsi" w:cstheme="minorHAnsi"/>
          <w:b/>
          <w:bCs/>
          <w:sz w:val="24"/>
          <w:szCs w:val="24"/>
          <w:lang w:val="et-EE"/>
        </w:rPr>
        <w:sectPr w:rsidR="005B659B" w:rsidSect="002C1039">
          <w:headerReference w:type="default" r:id="rId8"/>
          <w:headerReference w:type="first" r:id="rId9"/>
          <w:type w:val="continuous"/>
          <w:pgSz w:w="11906" w:h="16838"/>
          <w:pgMar w:top="1418" w:right="284" w:bottom="709" w:left="1418" w:header="709" w:footer="709" w:gutter="0"/>
          <w:cols w:space="709"/>
          <w:docGrid w:linePitch="326"/>
        </w:sectPr>
      </w:pPr>
    </w:p>
    <w:p w14:paraId="4B651A7A" w14:textId="166213B1" w:rsidR="007D5563" w:rsidRPr="00F57FE3" w:rsidRDefault="006E7986" w:rsidP="00F57FE3">
      <w:pPr>
        <w:pStyle w:val="OmniPage2308"/>
        <w:tabs>
          <w:tab w:val="clear" w:pos="50"/>
          <w:tab w:val="clear" w:pos="100"/>
          <w:tab w:val="left" w:pos="720"/>
        </w:tabs>
        <w:spacing w:before="120" w:line="240" w:lineRule="auto"/>
        <w:ind w:right="-144"/>
        <w:rPr>
          <w:rFonts w:asciiTheme="minorHAnsi" w:hAnsiTheme="minorHAnsi" w:cstheme="minorHAnsi"/>
          <w:b/>
          <w:bCs/>
          <w:sz w:val="24"/>
          <w:szCs w:val="24"/>
          <w:lang w:val="et-EE"/>
        </w:rPr>
      </w:pPr>
      <w:r w:rsidRPr="00F57FE3">
        <w:rPr>
          <w:rFonts w:asciiTheme="minorHAnsi" w:hAnsiTheme="minorHAnsi" w:cstheme="minorHAnsi"/>
          <w:b/>
          <w:bCs/>
          <w:sz w:val="24"/>
          <w:szCs w:val="24"/>
          <w:lang w:val="et-EE"/>
        </w:rPr>
        <w:lastRenderedPageBreak/>
        <w:t>B</w:t>
      </w:r>
      <w:r w:rsidR="007D5563" w:rsidRPr="00F57FE3">
        <w:rPr>
          <w:rFonts w:asciiTheme="minorHAnsi" w:hAnsiTheme="minorHAnsi" w:cstheme="minorHAnsi"/>
          <w:b/>
          <w:bCs/>
          <w:sz w:val="24"/>
          <w:szCs w:val="24"/>
          <w:lang w:val="et-EE"/>
        </w:rPr>
        <w:t xml:space="preserve"> Akrediteerimisala</w:t>
      </w:r>
    </w:p>
    <w:p w14:paraId="22C041E9" w14:textId="2E82A730" w:rsidR="007D5563" w:rsidRPr="007E42DD" w:rsidRDefault="007D5563" w:rsidP="002C1039">
      <w:pPr>
        <w:pStyle w:val="OmniPage2308"/>
        <w:tabs>
          <w:tab w:val="clear" w:pos="50"/>
          <w:tab w:val="clear" w:pos="100"/>
          <w:tab w:val="clear" w:pos="781"/>
          <w:tab w:val="clear" w:pos="8823"/>
        </w:tabs>
        <w:spacing w:line="240" w:lineRule="auto"/>
        <w:ind w:right="1274"/>
        <w:jc w:val="both"/>
        <w:rPr>
          <w:rFonts w:asciiTheme="minorHAnsi" w:hAnsiTheme="minorHAnsi" w:cstheme="minorHAnsi"/>
          <w:sz w:val="22"/>
          <w:szCs w:val="22"/>
          <w:lang w:val="et-EE"/>
        </w:rPr>
      </w:pPr>
      <w:r w:rsidRPr="007E42DD">
        <w:rPr>
          <w:rFonts w:asciiTheme="minorHAnsi" w:hAnsiTheme="minorHAnsi" w:cstheme="minorHAnsi"/>
          <w:sz w:val="22"/>
          <w:szCs w:val="22"/>
          <w:lang w:val="et-EE"/>
        </w:rPr>
        <w:t>Akrediteerimist taotletakse järgmistele katsetele/kalibreerimistele/mõõtmistele</w:t>
      </w:r>
      <w:r w:rsidR="001179BD" w:rsidRPr="007E42DD">
        <w:rPr>
          <w:rFonts w:asciiTheme="minorHAnsi" w:hAnsiTheme="minorHAnsi" w:cstheme="minorHAnsi"/>
          <w:sz w:val="22"/>
          <w:szCs w:val="22"/>
          <w:lang w:val="et-EE"/>
        </w:rPr>
        <w:t>:</w:t>
      </w:r>
    </w:p>
    <w:p w14:paraId="44AD5366" w14:textId="77777777" w:rsidR="007D5563" w:rsidRDefault="007D5563" w:rsidP="00327315">
      <w:pPr>
        <w:pStyle w:val="OmniPage2308"/>
        <w:tabs>
          <w:tab w:val="clear" w:pos="50"/>
          <w:tab w:val="clear" w:pos="100"/>
          <w:tab w:val="clear" w:pos="781"/>
          <w:tab w:val="clear" w:pos="8823"/>
          <w:tab w:val="left" w:pos="7655"/>
          <w:tab w:val="left" w:pos="7938"/>
        </w:tabs>
        <w:spacing w:line="240" w:lineRule="exact"/>
        <w:ind w:right="1415"/>
        <w:jc w:val="both"/>
        <w:rPr>
          <w:rFonts w:asciiTheme="minorHAnsi" w:hAnsiTheme="minorHAnsi" w:cstheme="minorHAnsi"/>
          <w:i/>
          <w:sz w:val="22"/>
          <w:szCs w:val="22"/>
          <w:lang w:val="es-ES"/>
        </w:rPr>
      </w:pPr>
    </w:p>
    <w:tbl>
      <w:tblPr>
        <w:tblStyle w:val="TableGrid"/>
        <w:tblW w:w="14742" w:type="dxa"/>
        <w:tblInd w:w="-5" w:type="dxa"/>
        <w:tblLook w:val="04A0" w:firstRow="1" w:lastRow="0" w:firstColumn="1" w:lastColumn="0" w:noHBand="0" w:noVBand="1"/>
      </w:tblPr>
      <w:tblGrid>
        <w:gridCol w:w="548"/>
        <w:gridCol w:w="1720"/>
        <w:gridCol w:w="1843"/>
        <w:gridCol w:w="1764"/>
        <w:gridCol w:w="1762"/>
        <w:gridCol w:w="1335"/>
        <w:gridCol w:w="1741"/>
        <w:gridCol w:w="1346"/>
        <w:gridCol w:w="1283"/>
        <w:gridCol w:w="1400"/>
      </w:tblGrid>
      <w:tr w:rsidR="001179BD" w:rsidRPr="00FC116A" w14:paraId="30A796BA" w14:textId="77777777" w:rsidTr="002C1039">
        <w:tc>
          <w:tcPr>
            <w:tcW w:w="548" w:type="dxa"/>
            <w:tcBorders>
              <w:top w:val="single" w:sz="4" w:space="0" w:color="auto"/>
              <w:left w:val="single" w:sz="4" w:space="0" w:color="auto"/>
              <w:bottom w:val="single" w:sz="4" w:space="0" w:color="auto"/>
              <w:right w:val="single" w:sz="4" w:space="0" w:color="auto"/>
            </w:tcBorders>
            <w:hideMark/>
          </w:tcPr>
          <w:p w14:paraId="4FD31E70" w14:textId="77777777"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Jrk nr</w:t>
            </w:r>
          </w:p>
        </w:tc>
        <w:tc>
          <w:tcPr>
            <w:tcW w:w="1720" w:type="dxa"/>
            <w:tcBorders>
              <w:top w:val="single" w:sz="4" w:space="0" w:color="auto"/>
              <w:left w:val="single" w:sz="4" w:space="0" w:color="auto"/>
              <w:bottom w:val="single" w:sz="4" w:space="0" w:color="auto"/>
              <w:right w:val="single" w:sz="4" w:space="0" w:color="auto"/>
            </w:tcBorders>
            <w:hideMark/>
          </w:tcPr>
          <w:p w14:paraId="71438740" w14:textId="4E6D698F"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Pr>
                <w:rFonts w:asciiTheme="minorHAnsi" w:hAnsiTheme="minorHAnsi" w:cstheme="minorHAnsi"/>
                <w:b/>
                <w:sz w:val="18"/>
                <w:szCs w:val="18"/>
                <w:lang w:val="et-EE"/>
              </w:rPr>
              <w:t>Katse/ m</w:t>
            </w:r>
            <w:r w:rsidRPr="00FC116A">
              <w:rPr>
                <w:rFonts w:asciiTheme="minorHAnsi" w:hAnsiTheme="minorHAnsi" w:cstheme="minorHAnsi"/>
                <w:b/>
                <w:sz w:val="18"/>
                <w:szCs w:val="18"/>
                <w:lang w:val="et-EE"/>
              </w:rPr>
              <w:t>ääratav näitaja</w:t>
            </w:r>
          </w:p>
          <w:p w14:paraId="46A896EA" w14:textId="77777777"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(eesti ja inglise keeles)</w:t>
            </w:r>
          </w:p>
        </w:tc>
        <w:tc>
          <w:tcPr>
            <w:tcW w:w="1843" w:type="dxa"/>
            <w:tcBorders>
              <w:top w:val="single" w:sz="4" w:space="0" w:color="auto"/>
              <w:left w:val="single" w:sz="4" w:space="0" w:color="auto"/>
              <w:bottom w:val="single" w:sz="4" w:space="0" w:color="auto"/>
              <w:right w:val="single" w:sz="4" w:space="0" w:color="auto"/>
            </w:tcBorders>
          </w:tcPr>
          <w:p w14:paraId="4CB261CE" w14:textId="77777777" w:rsidR="001179BD" w:rsidRPr="00FC116A" w:rsidRDefault="001179BD" w:rsidP="007B7A9A">
            <w:pPr>
              <w:pStyle w:val="OmniPage2308"/>
              <w:tabs>
                <w:tab w:val="clear" w:pos="50"/>
                <w:tab w:val="clear" w:pos="100"/>
                <w:tab w:val="clear" w:pos="781"/>
                <w:tab w:val="clear" w:pos="8823"/>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Mõõteprintsiip või mõõteseade</w:t>
            </w:r>
          </w:p>
          <w:p w14:paraId="725EEAA8" w14:textId="77777777"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(eesti ja inglise keeles)</w:t>
            </w:r>
          </w:p>
        </w:tc>
        <w:tc>
          <w:tcPr>
            <w:tcW w:w="1764" w:type="dxa"/>
            <w:tcBorders>
              <w:top w:val="single" w:sz="4" w:space="0" w:color="auto"/>
              <w:left w:val="single" w:sz="4" w:space="0" w:color="auto"/>
              <w:bottom w:val="single" w:sz="4" w:space="0" w:color="auto"/>
              <w:right w:val="single" w:sz="4" w:space="0" w:color="auto"/>
            </w:tcBorders>
            <w:hideMark/>
          </w:tcPr>
          <w:p w14:paraId="3E5D3288" w14:textId="70B6F52D" w:rsidR="001179BD" w:rsidRPr="00FC116A" w:rsidRDefault="001179BD" w:rsidP="001179BD">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6E7986">
              <w:rPr>
                <w:rFonts w:asciiTheme="minorHAnsi" w:hAnsiTheme="minorHAnsi" w:cstheme="minorHAnsi"/>
                <w:b/>
                <w:sz w:val="18"/>
                <w:szCs w:val="18"/>
                <w:lang w:val="et-EE"/>
              </w:rPr>
              <w:t>Metoodika tähis/ standard/ tööjuhend (aastaarv/ versioon/ kinnitamise aeg)</w:t>
            </w:r>
          </w:p>
        </w:tc>
        <w:tc>
          <w:tcPr>
            <w:tcW w:w="1762" w:type="dxa"/>
            <w:tcBorders>
              <w:top w:val="single" w:sz="4" w:space="0" w:color="auto"/>
              <w:left w:val="single" w:sz="4" w:space="0" w:color="auto"/>
              <w:bottom w:val="single" w:sz="4" w:space="0" w:color="auto"/>
              <w:right w:val="single" w:sz="4" w:space="0" w:color="auto"/>
            </w:tcBorders>
            <w:hideMark/>
          </w:tcPr>
          <w:p w14:paraId="18685CDB" w14:textId="5E39DDAA"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Pr>
                <w:rFonts w:asciiTheme="minorHAnsi" w:hAnsiTheme="minorHAnsi" w:cstheme="minorHAnsi"/>
                <w:b/>
                <w:sz w:val="18"/>
                <w:szCs w:val="18"/>
                <w:lang w:val="et-EE"/>
              </w:rPr>
              <w:t>Katse-/ mõõte-/ kalibreerimiseobjekt</w:t>
            </w:r>
          </w:p>
          <w:p w14:paraId="76BF020A" w14:textId="77777777"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(eesti ja inglise keeles)</w:t>
            </w:r>
          </w:p>
        </w:tc>
        <w:tc>
          <w:tcPr>
            <w:tcW w:w="1335" w:type="dxa"/>
            <w:tcBorders>
              <w:top w:val="single" w:sz="4" w:space="0" w:color="auto"/>
              <w:left w:val="single" w:sz="4" w:space="0" w:color="auto"/>
              <w:bottom w:val="single" w:sz="4" w:space="0" w:color="auto"/>
              <w:right w:val="single" w:sz="4" w:space="0" w:color="auto"/>
            </w:tcBorders>
            <w:hideMark/>
          </w:tcPr>
          <w:p w14:paraId="18BE3A96" w14:textId="72385D11"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Mõõteulatus</w:t>
            </w:r>
            <w:r>
              <w:rPr>
                <w:rFonts w:asciiTheme="minorHAnsi" w:hAnsiTheme="minorHAnsi" w:cstheme="minorHAnsi"/>
                <w:b/>
                <w:sz w:val="18"/>
                <w:szCs w:val="18"/>
                <w:lang w:val="et-EE"/>
              </w:rPr>
              <w:t xml:space="preserve"> / nimiväärtus või mõõtepiirkond</w:t>
            </w:r>
          </w:p>
        </w:tc>
        <w:tc>
          <w:tcPr>
            <w:tcW w:w="1741" w:type="dxa"/>
            <w:tcBorders>
              <w:top w:val="single" w:sz="4" w:space="0" w:color="auto"/>
              <w:left w:val="single" w:sz="4" w:space="0" w:color="auto"/>
              <w:bottom w:val="single" w:sz="4" w:space="0" w:color="auto"/>
              <w:right w:val="single" w:sz="4" w:space="0" w:color="auto"/>
            </w:tcBorders>
            <w:hideMark/>
          </w:tcPr>
          <w:p w14:paraId="54DA5732" w14:textId="6EC8CA22"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Mõõtemääramatus</w:t>
            </w:r>
            <w:r>
              <w:rPr>
                <w:rFonts w:asciiTheme="minorHAnsi" w:hAnsiTheme="minorHAnsi" w:cstheme="minorHAnsi"/>
                <w:b/>
                <w:sz w:val="18"/>
                <w:szCs w:val="18"/>
                <w:lang w:val="et-EE"/>
              </w:rPr>
              <w:t>/ Kalibreerimisvõime</w:t>
            </w:r>
          </w:p>
        </w:tc>
        <w:tc>
          <w:tcPr>
            <w:tcW w:w="1346" w:type="dxa"/>
            <w:tcBorders>
              <w:top w:val="single" w:sz="4" w:space="0" w:color="auto"/>
              <w:left w:val="single" w:sz="4" w:space="0" w:color="auto"/>
              <w:bottom w:val="single" w:sz="4" w:space="0" w:color="auto"/>
              <w:right w:val="single" w:sz="4" w:space="0" w:color="auto"/>
            </w:tcBorders>
            <w:hideMark/>
          </w:tcPr>
          <w:p w14:paraId="574FF6AC" w14:textId="41031B82"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Pr>
                <w:rFonts w:asciiTheme="minorHAnsi" w:hAnsiTheme="minorHAnsi" w:cstheme="minorHAnsi"/>
                <w:b/>
                <w:sz w:val="18"/>
                <w:szCs w:val="18"/>
                <w:lang w:val="et-EE"/>
              </w:rPr>
              <w:t>Katsete/ mõõtmiste/ kalibreerimiste</w:t>
            </w:r>
            <w:r w:rsidRPr="00FC116A">
              <w:rPr>
                <w:rFonts w:asciiTheme="minorHAnsi" w:hAnsiTheme="minorHAnsi" w:cstheme="minorHAnsi"/>
                <w:b/>
                <w:sz w:val="18"/>
                <w:szCs w:val="18"/>
                <w:lang w:val="et-EE"/>
              </w:rPr>
              <w:t xml:space="preserve"> arv aastas</w:t>
            </w:r>
          </w:p>
        </w:tc>
        <w:tc>
          <w:tcPr>
            <w:tcW w:w="1283" w:type="dxa"/>
            <w:tcBorders>
              <w:top w:val="single" w:sz="4" w:space="0" w:color="auto"/>
              <w:left w:val="single" w:sz="4" w:space="0" w:color="auto"/>
              <w:bottom w:val="single" w:sz="4" w:space="0" w:color="auto"/>
              <w:right w:val="single" w:sz="4" w:space="0" w:color="auto"/>
            </w:tcBorders>
            <w:hideMark/>
          </w:tcPr>
          <w:p w14:paraId="31B718B3" w14:textId="54704CB0"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Pr>
                <w:rFonts w:asciiTheme="minorHAnsi" w:hAnsiTheme="minorHAnsi" w:cstheme="minorHAnsi"/>
                <w:b/>
                <w:sz w:val="18"/>
                <w:szCs w:val="18"/>
                <w:lang w:val="et-EE"/>
              </w:rPr>
              <w:t>Katse/ mõõtmise/ kalibreerimise tegevus</w:t>
            </w:r>
            <w:r w:rsidRPr="00FC116A">
              <w:rPr>
                <w:rFonts w:asciiTheme="minorHAnsi" w:hAnsiTheme="minorHAnsi" w:cstheme="minorHAnsi"/>
                <w:b/>
                <w:sz w:val="18"/>
                <w:szCs w:val="18"/>
                <w:lang w:val="et-EE"/>
              </w:rPr>
              <w:t>koht</w:t>
            </w:r>
          </w:p>
        </w:tc>
        <w:tc>
          <w:tcPr>
            <w:tcW w:w="1400" w:type="dxa"/>
            <w:tcBorders>
              <w:top w:val="single" w:sz="4" w:space="0" w:color="auto"/>
              <w:left w:val="single" w:sz="4" w:space="0" w:color="auto"/>
              <w:bottom w:val="single" w:sz="4" w:space="0" w:color="auto"/>
              <w:right w:val="single" w:sz="4" w:space="0" w:color="auto"/>
            </w:tcBorders>
            <w:hideMark/>
          </w:tcPr>
          <w:p w14:paraId="583B5A4D" w14:textId="7737C721" w:rsidR="001179BD" w:rsidRPr="00FC116A" w:rsidRDefault="001179BD" w:rsidP="007B7A9A">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FC116A">
              <w:rPr>
                <w:rFonts w:asciiTheme="minorHAnsi" w:hAnsiTheme="minorHAnsi" w:cstheme="minorHAnsi"/>
                <w:b/>
                <w:sz w:val="18"/>
                <w:szCs w:val="18"/>
                <w:lang w:val="et-EE"/>
              </w:rPr>
              <w:t>Võrdluskatses</w:t>
            </w:r>
            <w:r>
              <w:rPr>
                <w:rFonts w:asciiTheme="minorHAnsi" w:hAnsiTheme="minorHAnsi" w:cstheme="minorHAnsi"/>
                <w:b/>
                <w:sz w:val="18"/>
                <w:szCs w:val="18"/>
                <w:lang w:val="et-EE"/>
              </w:rPr>
              <w:t>/-kalibreerimises osalemise aeg</w:t>
            </w:r>
          </w:p>
        </w:tc>
      </w:tr>
      <w:tr w:rsidR="001179BD" w:rsidRPr="008F5D10" w14:paraId="7E2DE58E" w14:textId="77777777" w:rsidTr="002C1039">
        <w:tc>
          <w:tcPr>
            <w:tcW w:w="548" w:type="dxa"/>
            <w:tcBorders>
              <w:top w:val="single" w:sz="4" w:space="0" w:color="auto"/>
              <w:left w:val="single" w:sz="4" w:space="0" w:color="auto"/>
              <w:bottom w:val="single" w:sz="4" w:space="0" w:color="auto"/>
              <w:right w:val="single" w:sz="4" w:space="0" w:color="auto"/>
            </w:tcBorders>
            <w:hideMark/>
          </w:tcPr>
          <w:p w14:paraId="50C85298"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r w:rsidRPr="007B7A9A">
              <w:rPr>
                <w:rFonts w:asciiTheme="minorHAnsi" w:hAnsiTheme="minorHAnsi" w:cstheme="minorHAnsi"/>
                <w:lang w:val="et-EE"/>
              </w:rPr>
              <w:t>1.</w:t>
            </w:r>
          </w:p>
        </w:tc>
        <w:tc>
          <w:tcPr>
            <w:tcW w:w="1720" w:type="dxa"/>
            <w:tcBorders>
              <w:top w:val="single" w:sz="4" w:space="0" w:color="auto"/>
              <w:left w:val="single" w:sz="4" w:space="0" w:color="auto"/>
              <w:bottom w:val="single" w:sz="4" w:space="0" w:color="auto"/>
              <w:right w:val="single" w:sz="4" w:space="0" w:color="auto"/>
            </w:tcBorders>
          </w:tcPr>
          <w:p w14:paraId="30157759"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843" w:type="dxa"/>
            <w:tcBorders>
              <w:top w:val="single" w:sz="4" w:space="0" w:color="auto"/>
              <w:left w:val="single" w:sz="4" w:space="0" w:color="auto"/>
              <w:bottom w:val="single" w:sz="4" w:space="0" w:color="auto"/>
              <w:right w:val="single" w:sz="4" w:space="0" w:color="auto"/>
            </w:tcBorders>
          </w:tcPr>
          <w:p w14:paraId="42905AE9"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764" w:type="dxa"/>
            <w:tcBorders>
              <w:top w:val="single" w:sz="4" w:space="0" w:color="auto"/>
              <w:left w:val="single" w:sz="4" w:space="0" w:color="auto"/>
              <w:bottom w:val="single" w:sz="4" w:space="0" w:color="auto"/>
              <w:right w:val="single" w:sz="4" w:space="0" w:color="auto"/>
            </w:tcBorders>
          </w:tcPr>
          <w:p w14:paraId="36FC84B9"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762" w:type="dxa"/>
            <w:tcBorders>
              <w:top w:val="single" w:sz="4" w:space="0" w:color="auto"/>
              <w:left w:val="single" w:sz="4" w:space="0" w:color="auto"/>
              <w:bottom w:val="single" w:sz="4" w:space="0" w:color="auto"/>
              <w:right w:val="single" w:sz="4" w:space="0" w:color="auto"/>
            </w:tcBorders>
          </w:tcPr>
          <w:p w14:paraId="107C6C26"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335" w:type="dxa"/>
            <w:tcBorders>
              <w:top w:val="single" w:sz="4" w:space="0" w:color="auto"/>
              <w:left w:val="single" w:sz="4" w:space="0" w:color="auto"/>
              <w:bottom w:val="single" w:sz="4" w:space="0" w:color="auto"/>
              <w:right w:val="single" w:sz="4" w:space="0" w:color="auto"/>
            </w:tcBorders>
          </w:tcPr>
          <w:p w14:paraId="104DB776"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741" w:type="dxa"/>
            <w:tcBorders>
              <w:top w:val="single" w:sz="4" w:space="0" w:color="auto"/>
              <w:left w:val="single" w:sz="4" w:space="0" w:color="auto"/>
              <w:bottom w:val="single" w:sz="4" w:space="0" w:color="auto"/>
              <w:right w:val="single" w:sz="4" w:space="0" w:color="auto"/>
            </w:tcBorders>
          </w:tcPr>
          <w:p w14:paraId="1083F28D"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346" w:type="dxa"/>
            <w:tcBorders>
              <w:top w:val="single" w:sz="4" w:space="0" w:color="auto"/>
              <w:left w:val="single" w:sz="4" w:space="0" w:color="auto"/>
              <w:bottom w:val="single" w:sz="4" w:space="0" w:color="auto"/>
              <w:right w:val="single" w:sz="4" w:space="0" w:color="auto"/>
            </w:tcBorders>
          </w:tcPr>
          <w:p w14:paraId="30FCC60B"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283" w:type="dxa"/>
            <w:tcBorders>
              <w:top w:val="single" w:sz="4" w:space="0" w:color="auto"/>
              <w:left w:val="single" w:sz="4" w:space="0" w:color="auto"/>
              <w:bottom w:val="single" w:sz="4" w:space="0" w:color="auto"/>
              <w:right w:val="single" w:sz="4" w:space="0" w:color="auto"/>
            </w:tcBorders>
          </w:tcPr>
          <w:p w14:paraId="6C465E06"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400" w:type="dxa"/>
            <w:tcBorders>
              <w:top w:val="single" w:sz="4" w:space="0" w:color="auto"/>
              <w:left w:val="single" w:sz="4" w:space="0" w:color="auto"/>
              <w:bottom w:val="single" w:sz="4" w:space="0" w:color="auto"/>
              <w:right w:val="single" w:sz="4" w:space="0" w:color="auto"/>
            </w:tcBorders>
          </w:tcPr>
          <w:p w14:paraId="6291F7B3"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r>
      <w:tr w:rsidR="001179BD" w:rsidRPr="008F5D10" w14:paraId="643F9EDB" w14:textId="77777777" w:rsidTr="002C1039">
        <w:tc>
          <w:tcPr>
            <w:tcW w:w="548" w:type="dxa"/>
            <w:tcBorders>
              <w:top w:val="single" w:sz="4" w:space="0" w:color="auto"/>
              <w:left w:val="single" w:sz="4" w:space="0" w:color="auto"/>
              <w:bottom w:val="single" w:sz="4" w:space="0" w:color="auto"/>
              <w:right w:val="single" w:sz="4" w:space="0" w:color="auto"/>
            </w:tcBorders>
            <w:hideMark/>
          </w:tcPr>
          <w:p w14:paraId="50DB55DE"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r w:rsidRPr="007B7A9A">
              <w:rPr>
                <w:rFonts w:asciiTheme="minorHAnsi" w:hAnsiTheme="minorHAnsi" w:cstheme="minorHAnsi"/>
                <w:lang w:val="et-EE"/>
              </w:rPr>
              <w:t>2.</w:t>
            </w:r>
          </w:p>
        </w:tc>
        <w:tc>
          <w:tcPr>
            <w:tcW w:w="1720" w:type="dxa"/>
            <w:tcBorders>
              <w:top w:val="single" w:sz="4" w:space="0" w:color="auto"/>
              <w:left w:val="single" w:sz="4" w:space="0" w:color="auto"/>
              <w:bottom w:val="single" w:sz="4" w:space="0" w:color="auto"/>
              <w:right w:val="single" w:sz="4" w:space="0" w:color="auto"/>
            </w:tcBorders>
          </w:tcPr>
          <w:p w14:paraId="0979FB72"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843" w:type="dxa"/>
            <w:tcBorders>
              <w:top w:val="single" w:sz="4" w:space="0" w:color="auto"/>
              <w:left w:val="single" w:sz="4" w:space="0" w:color="auto"/>
              <w:bottom w:val="single" w:sz="4" w:space="0" w:color="auto"/>
              <w:right w:val="single" w:sz="4" w:space="0" w:color="auto"/>
            </w:tcBorders>
          </w:tcPr>
          <w:p w14:paraId="27AFF711"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764" w:type="dxa"/>
            <w:tcBorders>
              <w:top w:val="single" w:sz="4" w:space="0" w:color="auto"/>
              <w:left w:val="single" w:sz="4" w:space="0" w:color="auto"/>
              <w:bottom w:val="single" w:sz="4" w:space="0" w:color="auto"/>
              <w:right w:val="single" w:sz="4" w:space="0" w:color="auto"/>
            </w:tcBorders>
          </w:tcPr>
          <w:p w14:paraId="24A618ED"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762" w:type="dxa"/>
            <w:tcBorders>
              <w:top w:val="single" w:sz="4" w:space="0" w:color="auto"/>
              <w:left w:val="single" w:sz="4" w:space="0" w:color="auto"/>
              <w:bottom w:val="single" w:sz="4" w:space="0" w:color="auto"/>
              <w:right w:val="single" w:sz="4" w:space="0" w:color="auto"/>
            </w:tcBorders>
          </w:tcPr>
          <w:p w14:paraId="1316F618"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335" w:type="dxa"/>
            <w:tcBorders>
              <w:top w:val="single" w:sz="4" w:space="0" w:color="auto"/>
              <w:left w:val="single" w:sz="4" w:space="0" w:color="auto"/>
              <w:bottom w:val="single" w:sz="4" w:space="0" w:color="auto"/>
              <w:right w:val="single" w:sz="4" w:space="0" w:color="auto"/>
            </w:tcBorders>
          </w:tcPr>
          <w:p w14:paraId="72EBC0D2"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741" w:type="dxa"/>
            <w:tcBorders>
              <w:top w:val="single" w:sz="4" w:space="0" w:color="auto"/>
              <w:left w:val="single" w:sz="4" w:space="0" w:color="auto"/>
              <w:bottom w:val="single" w:sz="4" w:space="0" w:color="auto"/>
              <w:right w:val="single" w:sz="4" w:space="0" w:color="auto"/>
            </w:tcBorders>
          </w:tcPr>
          <w:p w14:paraId="59512AC7"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346" w:type="dxa"/>
            <w:tcBorders>
              <w:top w:val="single" w:sz="4" w:space="0" w:color="auto"/>
              <w:left w:val="single" w:sz="4" w:space="0" w:color="auto"/>
              <w:bottom w:val="single" w:sz="4" w:space="0" w:color="auto"/>
              <w:right w:val="single" w:sz="4" w:space="0" w:color="auto"/>
            </w:tcBorders>
          </w:tcPr>
          <w:p w14:paraId="19E3031D"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283" w:type="dxa"/>
            <w:tcBorders>
              <w:top w:val="single" w:sz="4" w:space="0" w:color="auto"/>
              <w:left w:val="single" w:sz="4" w:space="0" w:color="auto"/>
              <w:bottom w:val="single" w:sz="4" w:space="0" w:color="auto"/>
              <w:right w:val="single" w:sz="4" w:space="0" w:color="auto"/>
            </w:tcBorders>
          </w:tcPr>
          <w:p w14:paraId="34FB3BD0"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400" w:type="dxa"/>
            <w:tcBorders>
              <w:top w:val="single" w:sz="4" w:space="0" w:color="auto"/>
              <w:left w:val="single" w:sz="4" w:space="0" w:color="auto"/>
              <w:bottom w:val="single" w:sz="4" w:space="0" w:color="auto"/>
              <w:right w:val="single" w:sz="4" w:space="0" w:color="auto"/>
            </w:tcBorders>
          </w:tcPr>
          <w:p w14:paraId="253270F5" w14:textId="77777777" w:rsidR="001179BD" w:rsidRPr="007B7A9A" w:rsidRDefault="001179BD" w:rsidP="007B7A9A">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r>
    </w:tbl>
    <w:p w14:paraId="321C716C" w14:textId="20B763CA" w:rsidR="00D470CD" w:rsidRDefault="00D470CD" w:rsidP="002C1039">
      <w:pPr>
        <w:textAlignment w:val="center"/>
        <w:rPr>
          <w:rFonts w:asciiTheme="minorHAnsi" w:hAnsiTheme="minorHAnsi" w:cstheme="minorHAnsi"/>
          <w:sz w:val="22"/>
          <w:szCs w:val="22"/>
        </w:rPr>
      </w:pPr>
      <w:bookmarkStart w:id="2" w:name="_Hlk179542255"/>
      <w:r>
        <w:rPr>
          <w:rFonts w:asciiTheme="minorHAnsi" w:hAnsiTheme="minorHAnsi" w:cstheme="minorHAnsi"/>
          <w:sz w:val="22"/>
          <w:szCs w:val="22"/>
        </w:rPr>
        <w:t>Pain</w:t>
      </w:r>
      <w:r w:rsidRPr="00D470CD">
        <w:rPr>
          <w:rFonts w:asciiTheme="minorHAnsi" w:hAnsiTheme="minorHAnsi" w:cstheme="minorHAnsi"/>
          <w:sz w:val="22"/>
          <w:szCs w:val="22"/>
        </w:rPr>
        <w:t>dliku akrediteerimisulatuse taotlemise korral katselaboris tuleb konkreetse akrediteeritud mõõteprintsiibi ja/või -seadme raames (paindliku ulatuse piirides) märgistada tabelis</w:t>
      </w:r>
      <w:r>
        <w:rPr>
          <w:rFonts w:asciiTheme="minorHAnsi" w:hAnsiTheme="minorHAnsi" w:cstheme="minorHAnsi"/>
          <w:sz w:val="22"/>
          <w:szCs w:val="22"/>
        </w:rPr>
        <w:t xml:space="preserve"> </w:t>
      </w:r>
      <w:r w:rsidRPr="00D470CD">
        <w:rPr>
          <w:rFonts w:asciiTheme="minorHAnsi" w:hAnsiTheme="minorHAnsi" w:cstheme="minorHAnsi"/>
          <w:sz w:val="22"/>
          <w:szCs w:val="22"/>
        </w:rPr>
        <w:t>*</w:t>
      </w:r>
      <w:r>
        <w:rPr>
          <w:rFonts w:asciiTheme="minorHAnsi" w:hAnsiTheme="minorHAnsi" w:cstheme="minorHAnsi"/>
          <w:sz w:val="22"/>
          <w:szCs w:val="22"/>
        </w:rPr>
        <w:t xml:space="preserve"> </w:t>
      </w:r>
      <w:r w:rsidRPr="00D470CD">
        <w:rPr>
          <w:rFonts w:asciiTheme="minorHAnsi" w:hAnsiTheme="minorHAnsi" w:cstheme="minorHAnsi"/>
          <w:sz w:val="22"/>
          <w:szCs w:val="22"/>
        </w:rPr>
        <w:t>need lahtrid, mille osas paindlikkust soovitakse rakendada (nt määratavad näitajad, uuritavad materjalid/tooted, meetodi suutlikkuskarakteristikud). Taotledes paindliku akrediteerimisulatust meetodite ajakohastamise osas (nt standardite, meetodite, tööjuhendite versioonide osas) tuleb tabelis märgistada * vastav veerg.</w:t>
      </w:r>
      <w:r>
        <w:rPr>
          <w:rFonts w:asciiTheme="minorHAnsi" w:hAnsiTheme="minorHAnsi" w:cstheme="minorHAnsi"/>
          <w:sz w:val="22"/>
          <w:szCs w:val="22"/>
        </w:rPr>
        <w:t xml:space="preserve"> </w:t>
      </w:r>
    </w:p>
    <w:p w14:paraId="6887805E" w14:textId="77777777" w:rsidR="00D470CD" w:rsidRDefault="00D470CD" w:rsidP="001179BD">
      <w:pPr>
        <w:tabs>
          <w:tab w:val="left" w:pos="142"/>
        </w:tabs>
        <w:ind w:left="2268" w:hanging="2268"/>
        <w:textAlignment w:val="center"/>
        <w:rPr>
          <w:rFonts w:asciiTheme="minorHAnsi" w:hAnsiTheme="minorHAnsi" w:cstheme="minorHAnsi"/>
          <w:bCs/>
          <w:sz w:val="22"/>
          <w:szCs w:val="22"/>
        </w:rPr>
      </w:pPr>
    </w:p>
    <w:p w14:paraId="2602933C" w14:textId="0FE0F34D" w:rsidR="001179BD" w:rsidRPr="00D85D22" w:rsidRDefault="001179BD" w:rsidP="001179BD">
      <w:pPr>
        <w:tabs>
          <w:tab w:val="left" w:pos="142"/>
        </w:tabs>
        <w:ind w:left="2268" w:hanging="2268"/>
        <w:textAlignment w:val="center"/>
        <w:rPr>
          <w:rFonts w:asciiTheme="minorHAnsi" w:hAnsiTheme="minorHAnsi" w:cstheme="minorHAnsi"/>
          <w:bCs/>
          <w:sz w:val="22"/>
          <w:szCs w:val="22"/>
        </w:rPr>
      </w:pPr>
      <w:r w:rsidRPr="00D85D22">
        <w:rPr>
          <w:rFonts w:asciiTheme="minorHAnsi" w:hAnsiTheme="minorHAnsi" w:cstheme="minorHAnsi"/>
          <w:bCs/>
          <w:sz w:val="22"/>
          <w:szCs w:val="22"/>
        </w:rPr>
        <w:t xml:space="preserve">Märkus. </w:t>
      </w:r>
    </w:p>
    <w:p w14:paraId="020BDB70" w14:textId="2870A16E" w:rsidR="00D470CD" w:rsidRDefault="001179BD" w:rsidP="002C1039">
      <w:pPr>
        <w:textAlignment w:val="center"/>
        <w:rPr>
          <w:rFonts w:asciiTheme="minorHAnsi" w:hAnsiTheme="minorHAnsi" w:cstheme="minorHAnsi"/>
          <w:sz w:val="22"/>
          <w:szCs w:val="22"/>
        </w:rPr>
      </w:pPr>
      <w:r w:rsidRPr="00D85D22">
        <w:rPr>
          <w:rFonts w:asciiTheme="minorHAnsi" w:hAnsiTheme="minorHAnsi" w:cstheme="minorHAnsi"/>
          <w:sz w:val="22"/>
          <w:szCs w:val="22"/>
        </w:rPr>
        <w:t>Pikema loetelu korral võib lisada</w:t>
      </w:r>
      <w:r w:rsidR="00E73DB3">
        <w:rPr>
          <w:rFonts w:asciiTheme="minorHAnsi" w:hAnsiTheme="minorHAnsi" w:cstheme="minorHAnsi"/>
          <w:sz w:val="22"/>
          <w:szCs w:val="22"/>
        </w:rPr>
        <w:t xml:space="preserve"> ulatustabeli </w:t>
      </w:r>
      <w:r w:rsidRPr="00D85D22">
        <w:rPr>
          <w:rFonts w:asciiTheme="minorHAnsi" w:hAnsiTheme="minorHAnsi" w:cstheme="minorHAnsi"/>
          <w:sz w:val="22"/>
          <w:szCs w:val="22"/>
        </w:rPr>
        <w:t xml:space="preserve">eraldi lehtedel </w:t>
      </w:r>
      <w:r w:rsidRPr="000507E5">
        <w:rPr>
          <w:rFonts w:asciiTheme="minorHAnsi" w:hAnsiTheme="minorHAnsi" w:cstheme="minorHAnsi"/>
          <w:sz w:val="22"/>
          <w:szCs w:val="22"/>
        </w:rPr>
        <w:t>või failis. Eraldi esitatud ulatuse sisu peab olema kooskõlas taotluses tooduga.</w:t>
      </w:r>
      <w:r>
        <w:rPr>
          <w:rFonts w:asciiTheme="minorHAnsi" w:hAnsiTheme="minorHAnsi" w:cstheme="minorHAnsi"/>
          <w:sz w:val="22"/>
          <w:szCs w:val="22"/>
        </w:rPr>
        <w:t xml:space="preserve"> </w:t>
      </w:r>
    </w:p>
    <w:p w14:paraId="4BD73B7E" w14:textId="409728FA" w:rsidR="001179BD" w:rsidRPr="00757029" w:rsidRDefault="001179BD" w:rsidP="002C1039">
      <w:pPr>
        <w:textAlignment w:val="center"/>
        <w:rPr>
          <w:rFonts w:asciiTheme="minorHAnsi" w:hAnsiTheme="minorHAnsi" w:cstheme="minorHAnsi"/>
          <w:sz w:val="22"/>
          <w:szCs w:val="22"/>
        </w:rPr>
      </w:pPr>
      <w:r w:rsidRPr="00757029">
        <w:rPr>
          <w:rFonts w:asciiTheme="minorHAnsi" w:hAnsiTheme="minorHAnsi" w:cstheme="minorHAnsi"/>
          <w:sz w:val="22"/>
          <w:szCs w:val="22"/>
        </w:rPr>
        <w:t>Eraldi esitatud ulatuse faili palume allkirjastada koos taotlusega ühes konteineris.</w:t>
      </w:r>
    </w:p>
    <w:bookmarkEnd w:id="2"/>
    <w:p w14:paraId="7EB6035A" w14:textId="223A29D3" w:rsidR="001179BD" w:rsidRDefault="001179BD" w:rsidP="002C1039">
      <w:pPr>
        <w:textAlignment w:val="center"/>
        <w:rPr>
          <w:rFonts w:asciiTheme="minorHAnsi" w:hAnsiTheme="minorHAnsi" w:cstheme="minorHAnsi"/>
          <w:sz w:val="22"/>
          <w:szCs w:val="22"/>
        </w:rPr>
      </w:pPr>
      <w:r w:rsidRPr="00757029">
        <w:rPr>
          <w:rFonts w:asciiTheme="minorHAnsi" w:hAnsiTheme="minorHAnsi" w:cstheme="minorHAnsi"/>
          <w:sz w:val="22"/>
          <w:szCs w:val="22"/>
        </w:rPr>
        <w:t>Uushindamise taotluses näidatakse asjakohasusel eraldi senise akrediteerimisulatuse muudatused</w:t>
      </w:r>
      <w:r w:rsidR="00D470CD">
        <w:rPr>
          <w:rFonts w:asciiTheme="minorHAnsi" w:hAnsiTheme="minorHAnsi" w:cstheme="minorHAnsi"/>
          <w:sz w:val="22"/>
          <w:szCs w:val="22"/>
        </w:rPr>
        <w:t>.</w:t>
      </w:r>
    </w:p>
    <w:p w14:paraId="44A1C636" w14:textId="77777777" w:rsidR="002C1039" w:rsidRDefault="00D470CD" w:rsidP="002C1039">
      <w:pPr>
        <w:textAlignment w:val="center"/>
        <w:rPr>
          <w:rFonts w:asciiTheme="minorHAnsi" w:hAnsiTheme="minorHAnsi" w:cstheme="minorHAnsi"/>
          <w:sz w:val="22"/>
          <w:szCs w:val="22"/>
        </w:rPr>
      </w:pPr>
      <w:r w:rsidRPr="001179BD">
        <w:rPr>
          <w:rFonts w:asciiTheme="minorHAnsi" w:hAnsiTheme="minorHAnsi" w:cstheme="minorHAnsi"/>
          <w:sz w:val="22"/>
          <w:szCs w:val="22"/>
        </w:rPr>
        <w:t>Juhised asutusele taotletava akrediteerimisulatuse kirjeldamiseks on esitatud EAK valdkondlikkes juhistes EAK VJ</w:t>
      </w:r>
      <w:r>
        <w:rPr>
          <w:rFonts w:asciiTheme="minorHAnsi" w:hAnsiTheme="minorHAnsi" w:cstheme="minorHAnsi"/>
          <w:sz w:val="22"/>
          <w:szCs w:val="22"/>
        </w:rPr>
        <w:t>-03, EAK VJ-05</w:t>
      </w:r>
      <w:r w:rsidR="000507E5">
        <w:rPr>
          <w:rFonts w:asciiTheme="minorHAnsi" w:hAnsiTheme="minorHAnsi" w:cstheme="minorHAnsi"/>
          <w:sz w:val="22"/>
          <w:szCs w:val="22"/>
        </w:rPr>
        <w:t>.</w:t>
      </w:r>
    </w:p>
    <w:p w14:paraId="4F35CD1F" w14:textId="77777777" w:rsidR="002C1039" w:rsidRDefault="006E7986" w:rsidP="002C1039">
      <w:pPr>
        <w:textAlignment w:val="center"/>
        <w:rPr>
          <w:rFonts w:asciiTheme="minorHAnsi" w:hAnsiTheme="minorHAnsi" w:cstheme="minorHAnsi"/>
          <w:sz w:val="22"/>
          <w:szCs w:val="22"/>
        </w:rPr>
      </w:pPr>
      <w:r w:rsidRPr="000507E5">
        <w:rPr>
          <w:rFonts w:asciiTheme="minorHAnsi" w:hAnsiTheme="minorHAnsi" w:cstheme="minorHAnsi"/>
          <w:sz w:val="22"/>
          <w:szCs w:val="22"/>
        </w:rPr>
        <w:t>Teavitamist taotlev labor peab lisaks järgima juhendi EA-2/17 ning paindlikku akrediteerimisulatust taotlev labor juhend</w:t>
      </w:r>
      <w:r w:rsidR="000507E5" w:rsidRPr="000507E5">
        <w:rPr>
          <w:rFonts w:asciiTheme="minorHAnsi" w:hAnsiTheme="minorHAnsi" w:cstheme="minorHAnsi"/>
          <w:sz w:val="22"/>
          <w:szCs w:val="22"/>
        </w:rPr>
        <w:t>i</w:t>
      </w:r>
      <w:r w:rsidRPr="000507E5">
        <w:rPr>
          <w:rFonts w:asciiTheme="minorHAnsi" w:hAnsiTheme="minorHAnsi" w:cstheme="minorHAnsi"/>
          <w:sz w:val="22"/>
          <w:szCs w:val="22"/>
        </w:rPr>
        <w:t xml:space="preserve"> EAK J-19 nõudeid</w:t>
      </w:r>
      <w:r w:rsidR="002C1039">
        <w:rPr>
          <w:rFonts w:asciiTheme="minorHAnsi" w:hAnsiTheme="minorHAnsi" w:cstheme="minorHAnsi"/>
          <w:sz w:val="22"/>
          <w:szCs w:val="22"/>
        </w:rPr>
        <w:t>.</w:t>
      </w:r>
      <w:bookmarkStart w:id="3" w:name="_Hlk179542293"/>
    </w:p>
    <w:p w14:paraId="24D12CB1" w14:textId="77777777" w:rsidR="005B659B" w:rsidRDefault="005B659B" w:rsidP="002C1039">
      <w:pPr>
        <w:textAlignment w:val="center"/>
        <w:rPr>
          <w:rFonts w:asciiTheme="minorHAnsi" w:hAnsiTheme="minorHAnsi" w:cstheme="minorHAnsi"/>
          <w:b/>
          <w:bCs/>
        </w:rPr>
        <w:sectPr w:rsidR="005B659B" w:rsidSect="005B659B">
          <w:type w:val="continuous"/>
          <w:pgSz w:w="16838" w:h="11906" w:orient="landscape"/>
          <w:pgMar w:top="1418" w:right="1418" w:bottom="284" w:left="709" w:header="709" w:footer="709" w:gutter="0"/>
          <w:cols w:space="709"/>
          <w:docGrid w:linePitch="326"/>
        </w:sectPr>
      </w:pPr>
    </w:p>
    <w:p w14:paraId="0B0AA38D" w14:textId="6B45107D" w:rsidR="006E7986" w:rsidRPr="00F57FE3" w:rsidRDefault="005B659B" w:rsidP="005B659B">
      <w:pPr>
        <w:ind w:right="990"/>
        <w:textAlignment w:val="center"/>
        <w:rPr>
          <w:rFonts w:asciiTheme="minorHAnsi" w:hAnsiTheme="minorHAnsi" w:cstheme="minorHAnsi"/>
          <w:b/>
          <w:bCs/>
        </w:rPr>
      </w:pPr>
      <w:r>
        <w:rPr>
          <w:rFonts w:asciiTheme="minorHAnsi" w:hAnsiTheme="minorHAnsi" w:cstheme="minorHAnsi"/>
          <w:b/>
          <w:bCs/>
        </w:rPr>
        <w:lastRenderedPageBreak/>
        <w:t>C</w:t>
      </w:r>
      <w:r w:rsidR="006E7986" w:rsidRPr="00F57FE3">
        <w:rPr>
          <w:rFonts w:asciiTheme="minorHAnsi" w:hAnsiTheme="minorHAnsi" w:cstheme="minorHAnsi"/>
          <w:b/>
          <w:bCs/>
        </w:rPr>
        <w:t xml:space="preserve"> Taotlusele on kohustuslik lisada: </w:t>
      </w:r>
    </w:p>
    <w:p w14:paraId="32310C13" w14:textId="77777777" w:rsidR="006E7986" w:rsidRPr="00ED6984"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052612175"/>
          <w14:checkbox>
            <w14:checked w14:val="0"/>
            <w14:checkedState w14:val="2612" w14:font="MS Gothic"/>
            <w14:uncheckedState w14:val="2610" w14:font="MS Gothic"/>
          </w14:checkbox>
        </w:sdtPr>
        <w:sdtEndPr/>
        <w:sdtContent>
          <w:r w:rsidR="006E7986" w:rsidRPr="00ED6984">
            <w:rPr>
              <w:rFonts w:ascii="MS Gothic" w:eastAsia="MS Gothic" w:hAnsi="MS Gothic" w:cstheme="minorHAnsi"/>
              <w:sz w:val="22"/>
              <w:szCs w:val="22"/>
              <w:lang w:val="et-EE"/>
            </w:rPr>
            <w:t>☐</w:t>
          </w:r>
        </w:sdtContent>
      </w:sdt>
      <w:r w:rsidR="006E7986" w:rsidRPr="00ED6984">
        <w:rPr>
          <w:rFonts w:asciiTheme="minorHAnsi" w:hAnsiTheme="minorHAnsi" w:cstheme="minorHAnsi"/>
          <w:sz w:val="22"/>
          <w:szCs w:val="22"/>
          <w:lang w:val="et-EE"/>
        </w:rPr>
        <w:t xml:space="preserve"> küsimustik (</w:t>
      </w:r>
      <w:r w:rsidR="006E7986" w:rsidRPr="00ED6984">
        <w:rPr>
          <w:rFonts w:asciiTheme="minorHAnsi" w:hAnsiTheme="minorHAnsi" w:cstheme="minorHAnsi"/>
          <w:i/>
          <w:iCs/>
          <w:sz w:val="22"/>
          <w:szCs w:val="22"/>
          <w:lang w:val="et-EE"/>
        </w:rPr>
        <w:t>vt lisa</w:t>
      </w:r>
      <w:r w:rsidR="006E7986" w:rsidRPr="00ED6984">
        <w:rPr>
          <w:rFonts w:asciiTheme="minorHAnsi" w:hAnsiTheme="minorHAnsi" w:cstheme="minorHAnsi"/>
          <w:sz w:val="22"/>
          <w:szCs w:val="22"/>
          <w:lang w:val="et-EE"/>
        </w:rPr>
        <w:t>)</w:t>
      </w:r>
    </w:p>
    <w:p w14:paraId="1EA9030E" w14:textId="631F4EFE" w:rsidR="006E7986" w:rsidRPr="00ED6984"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347299393"/>
          <w14:checkbox>
            <w14:checked w14:val="0"/>
            <w14:checkedState w14:val="2612" w14:font="MS Gothic"/>
            <w14:uncheckedState w14:val="2610" w14:font="MS Gothic"/>
          </w14:checkbox>
        </w:sdtPr>
        <w:sdtEndPr/>
        <w:sdtContent>
          <w:r w:rsidR="006E7986" w:rsidRPr="00ED6984">
            <w:rPr>
              <w:rFonts w:ascii="Segoe UI Symbol" w:eastAsia="MS Gothic" w:hAnsi="Segoe UI Symbol" w:cs="Segoe UI Symbol"/>
              <w:sz w:val="22"/>
              <w:szCs w:val="22"/>
              <w:lang w:val="et-EE"/>
            </w:rPr>
            <w:t>☐</w:t>
          </w:r>
        </w:sdtContent>
      </w:sdt>
      <w:r w:rsidR="006E7986" w:rsidRPr="00ED6984">
        <w:rPr>
          <w:rFonts w:asciiTheme="minorHAnsi" w:hAnsiTheme="minorHAnsi" w:cstheme="minorHAnsi"/>
          <w:sz w:val="22"/>
          <w:szCs w:val="22"/>
          <w:lang w:val="et-EE"/>
        </w:rPr>
        <w:t xml:space="preserve"> akrediteerimisala (</w:t>
      </w:r>
      <w:r w:rsidR="006E7986" w:rsidRPr="00ED6984">
        <w:rPr>
          <w:rFonts w:asciiTheme="minorHAnsi" w:hAnsiTheme="minorHAnsi" w:cstheme="minorHAnsi"/>
          <w:i/>
          <w:iCs/>
          <w:sz w:val="22"/>
          <w:szCs w:val="22"/>
          <w:lang w:val="et-EE"/>
        </w:rPr>
        <w:t xml:space="preserve">vt </w:t>
      </w:r>
      <w:r w:rsidR="00F57FE3">
        <w:rPr>
          <w:rFonts w:asciiTheme="minorHAnsi" w:hAnsiTheme="minorHAnsi" w:cstheme="minorHAnsi"/>
          <w:i/>
          <w:iCs/>
          <w:sz w:val="22"/>
          <w:szCs w:val="22"/>
          <w:lang w:val="et-EE"/>
        </w:rPr>
        <w:t>B</w:t>
      </w:r>
      <w:r w:rsidR="006E7986" w:rsidRPr="00ED6984">
        <w:rPr>
          <w:rFonts w:asciiTheme="minorHAnsi" w:hAnsiTheme="minorHAnsi" w:cstheme="minorHAnsi"/>
          <w:sz w:val="22"/>
          <w:szCs w:val="22"/>
          <w:lang w:val="et-EE"/>
        </w:rPr>
        <w:t>)</w:t>
      </w:r>
    </w:p>
    <w:p w14:paraId="54E6F4DF" w14:textId="77777777" w:rsidR="006E7986" w:rsidRPr="00ED6984" w:rsidRDefault="004F129A" w:rsidP="002C1039">
      <w:pPr>
        <w:pStyle w:val="OmniPage2308"/>
        <w:tabs>
          <w:tab w:val="clear" w:pos="50"/>
          <w:tab w:val="clear" w:pos="100"/>
          <w:tab w:val="clear" w:pos="781"/>
          <w:tab w:val="clear" w:pos="8823"/>
        </w:tabs>
        <w:spacing w:line="240" w:lineRule="auto"/>
        <w:ind w:right="848"/>
        <w:rPr>
          <w:rFonts w:asciiTheme="minorHAnsi" w:hAnsiTheme="minorHAnsi" w:cstheme="minorHAnsi"/>
          <w:sz w:val="22"/>
          <w:szCs w:val="22"/>
          <w:lang w:val="et-EE"/>
        </w:rPr>
      </w:pPr>
      <w:sdt>
        <w:sdtPr>
          <w:rPr>
            <w:rFonts w:asciiTheme="minorHAnsi" w:hAnsiTheme="minorHAnsi" w:cstheme="minorHAnsi"/>
            <w:sz w:val="22"/>
            <w:szCs w:val="22"/>
            <w:lang w:val="et-EE"/>
          </w:rPr>
          <w:id w:val="1193815149"/>
          <w14:checkbox>
            <w14:checked w14:val="0"/>
            <w14:checkedState w14:val="2612" w14:font="MS Gothic"/>
            <w14:uncheckedState w14:val="2610" w14:font="MS Gothic"/>
          </w14:checkbox>
        </w:sdtPr>
        <w:sdtEndPr/>
        <w:sdtContent>
          <w:r w:rsidR="006E7986" w:rsidRPr="00ED6984">
            <w:rPr>
              <w:rFonts w:ascii="Segoe UI Symbol" w:eastAsia="MS Gothic" w:hAnsi="Segoe UI Symbol" w:cs="Segoe UI Symbol"/>
              <w:sz w:val="22"/>
              <w:szCs w:val="22"/>
              <w:lang w:val="et-EE"/>
            </w:rPr>
            <w:t>☐</w:t>
          </w:r>
        </w:sdtContent>
      </w:sdt>
      <w:r w:rsidR="006E7986" w:rsidRPr="00ED6984">
        <w:rPr>
          <w:rFonts w:asciiTheme="minorHAnsi" w:hAnsiTheme="minorHAnsi" w:cstheme="minorHAnsi"/>
          <w:sz w:val="22"/>
          <w:szCs w:val="22"/>
          <w:lang w:val="et-EE"/>
        </w:rPr>
        <w:t xml:space="preserve"> juhtimissüsteemi dokumentatsioon (</w:t>
      </w:r>
      <w:r w:rsidR="006E7986" w:rsidRPr="00ED6984">
        <w:rPr>
          <w:rFonts w:asciiTheme="minorHAnsi" w:hAnsiTheme="minorHAnsi" w:cstheme="minorHAnsi"/>
          <w:i/>
          <w:iCs/>
          <w:sz w:val="22"/>
          <w:szCs w:val="22"/>
          <w:lang w:val="et-EE"/>
        </w:rPr>
        <w:t>nt juhtimissüsteemi- või kvaliteedikäsiraamat, tööjuhendid, protseduurid, jm</w:t>
      </w:r>
      <w:r w:rsidR="006E7986" w:rsidRPr="00ED6984">
        <w:rPr>
          <w:rFonts w:asciiTheme="minorHAnsi" w:hAnsiTheme="minorHAnsi" w:cstheme="minorHAnsi"/>
          <w:sz w:val="22"/>
          <w:szCs w:val="22"/>
          <w:lang w:val="et-EE"/>
        </w:rPr>
        <w:t>)</w:t>
      </w:r>
    </w:p>
    <w:p w14:paraId="3B4CDF1C" w14:textId="77777777" w:rsidR="006E7986" w:rsidRPr="00ED6984"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563399096"/>
          <w14:checkbox>
            <w14:checked w14:val="0"/>
            <w14:checkedState w14:val="2612" w14:font="MS Gothic"/>
            <w14:uncheckedState w14:val="2610" w14:font="MS Gothic"/>
          </w14:checkbox>
        </w:sdtPr>
        <w:sdtEndPr/>
        <w:sdtContent>
          <w:r w:rsidR="006E7986" w:rsidRPr="00ED6984">
            <w:rPr>
              <w:rFonts w:ascii="Segoe UI Symbol" w:eastAsia="MS Gothic" w:hAnsi="Segoe UI Symbol" w:cs="Segoe UI Symbol"/>
              <w:sz w:val="22"/>
              <w:szCs w:val="22"/>
              <w:lang w:val="et-EE"/>
            </w:rPr>
            <w:t>☐</w:t>
          </w:r>
        </w:sdtContent>
      </w:sdt>
      <w:r w:rsidR="006E7986" w:rsidRPr="00ED6984">
        <w:rPr>
          <w:rFonts w:asciiTheme="minorHAnsi" w:hAnsiTheme="minorHAnsi" w:cstheme="minorHAnsi"/>
          <w:sz w:val="22"/>
          <w:szCs w:val="22"/>
          <w:lang w:val="et-EE"/>
        </w:rPr>
        <w:t xml:space="preserve"> juhtkonnapoolse ülevaatuse protokoll</w:t>
      </w:r>
    </w:p>
    <w:p w14:paraId="0F1815AF" w14:textId="6F93B500" w:rsidR="006E7986" w:rsidRPr="004F129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915046592"/>
          <w14:checkbox>
            <w14:checked w14:val="0"/>
            <w14:checkedState w14:val="2612" w14:font="MS Gothic"/>
            <w14:uncheckedState w14:val="2610" w14:font="MS Gothic"/>
          </w14:checkbox>
        </w:sdtPr>
        <w:sdtEndPr/>
        <w:sdtContent>
          <w:r w:rsidR="006E7986" w:rsidRPr="00ED6984">
            <w:rPr>
              <w:rFonts w:ascii="Segoe UI Symbol" w:eastAsia="MS Gothic" w:hAnsi="Segoe UI Symbol" w:cs="Segoe UI Symbol"/>
              <w:sz w:val="22"/>
              <w:szCs w:val="22"/>
              <w:lang w:val="et-EE"/>
            </w:rPr>
            <w:t>☐</w:t>
          </w:r>
        </w:sdtContent>
      </w:sdt>
      <w:r w:rsidR="006E7986" w:rsidRPr="00ED6984">
        <w:rPr>
          <w:rFonts w:asciiTheme="minorHAnsi" w:hAnsiTheme="minorHAnsi" w:cstheme="minorHAnsi"/>
          <w:sz w:val="22"/>
          <w:szCs w:val="22"/>
          <w:lang w:val="et-EE"/>
        </w:rPr>
        <w:t xml:space="preserve"> võrdluskatsete/-mõõtmiste/-kalibreerimiste</w:t>
      </w:r>
      <w:r w:rsidR="006F5B79" w:rsidRPr="00ED6984">
        <w:rPr>
          <w:rFonts w:asciiTheme="minorHAnsi" w:hAnsiTheme="minorHAnsi" w:cstheme="minorHAnsi"/>
          <w:sz w:val="22"/>
          <w:szCs w:val="22"/>
          <w:lang w:val="et-EE"/>
        </w:rPr>
        <w:t xml:space="preserve"> </w:t>
      </w:r>
      <w:r w:rsidR="006E7986" w:rsidRPr="00ED6984">
        <w:rPr>
          <w:rFonts w:asciiTheme="minorHAnsi" w:hAnsiTheme="minorHAnsi" w:cstheme="minorHAnsi"/>
          <w:sz w:val="22"/>
          <w:szCs w:val="22"/>
          <w:lang w:val="et-EE"/>
        </w:rPr>
        <w:t>üldandmed</w:t>
      </w:r>
    </w:p>
    <w:p w14:paraId="2A048C41" w14:textId="77777777" w:rsidR="006E7986" w:rsidRPr="004F129A" w:rsidRDefault="006E7986" w:rsidP="002C1039">
      <w:pPr>
        <w:pStyle w:val="OmniPage2308"/>
        <w:tabs>
          <w:tab w:val="clear" w:pos="50"/>
          <w:tab w:val="clear" w:pos="100"/>
          <w:tab w:val="clear" w:pos="781"/>
          <w:tab w:val="clear" w:pos="8823"/>
        </w:tabs>
        <w:spacing w:line="240" w:lineRule="auto"/>
        <w:ind w:right="848"/>
        <w:jc w:val="both"/>
        <w:rPr>
          <w:rFonts w:ascii="Segoe UI Symbol" w:eastAsia="MS Gothic" w:hAnsi="Segoe UI Symbol" w:cs="Segoe UI Symbol"/>
          <w:sz w:val="22"/>
          <w:szCs w:val="22"/>
          <w:lang w:val="et-EE"/>
        </w:rPr>
      </w:pPr>
    </w:p>
    <w:p w14:paraId="0B855D80" w14:textId="77777777" w:rsidR="006E7986" w:rsidRPr="004F129A" w:rsidRDefault="006E7986"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i/>
          <w:iCs/>
          <w:sz w:val="22"/>
          <w:szCs w:val="22"/>
          <w:lang w:val="et-EE"/>
        </w:rPr>
      </w:pPr>
      <w:r w:rsidRPr="004F129A">
        <w:rPr>
          <w:rFonts w:asciiTheme="minorHAnsi" w:hAnsiTheme="minorHAnsi" w:cstheme="minorHAnsi"/>
          <w:i/>
          <w:iCs/>
          <w:sz w:val="22"/>
          <w:szCs w:val="22"/>
          <w:lang w:val="et-EE"/>
        </w:rPr>
        <w:t>-----------kalibreerimise korral lisaks------------------------</w:t>
      </w:r>
    </w:p>
    <w:p w14:paraId="1660C0B5" w14:textId="1056D002" w:rsidR="006E7986" w:rsidRPr="004F129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11981644"/>
          <w14:checkbox>
            <w14:checked w14:val="0"/>
            <w14:checkedState w14:val="2612" w14:font="MS Gothic"/>
            <w14:uncheckedState w14:val="2610" w14:font="MS Gothic"/>
          </w14:checkbox>
        </w:sdtPr>
        <w:sdtEndPr/>
        <w:sdtContent>
          <w:r w:rsidR="00C76203" w:rsidRPr="004F129A">
            <w:rPr>
              <w:rFonts w:ascii="MS Gothic" w:eastAsia="MS Gothic" w:hAnsi="MS Gothic" w:cstheme="minorHAnsi" w:hint="eastAsia"/>
              <w:sz w:val="22"/>
              <w:szCs w:val="22"/>
              <w:lang w:val="et-EE"/>
            </w:rPr>
            <w:t>☐</w:t>
          </w:r>
        </w:sdtContent>
      </w:sdt>
      <w:r w:rsidR="006E7986" w:rsidRPr="004F129A">
        <w:rPr>
          <w:rFonts w:asciiTheme="minorHAnsi" w:hAnsiTheme="minorHAnsi" w:cstheme="minorHAnsi"/>
          <w:sz w:val="22"/>
          <w:szCs w:val="22"/>
          <w:lang w:val="et-EE"/>
        </w:rPr>
        <w:t xml:space="preserve"> etalonide andmestik </w:t>
      </w:r>
    </w:p>
    <w:p w14:paraId="43380C62" w14:textId="77777777" w:rsidR="002C1039" w:rsidRPr="004F129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41656950"/>
          <w14:checkbox>
            <w14:checked w14:val="0"/>
            <w14:checkedState w14:val="2612" w14:font="MS Gothic"/>
            <w14:uncheckedState w14:val="2610" w14:font="MS Gothic"/>
          </w14:checkbox>
        </w:sdtPr>
        <w:sdtEndPr/>
        <w:sdtContent>
          <w:r w:rsidR="006E7986" w:rsidRPr="004F129A">
            <w:rPr>
              <w:rFonts w:ascii="Segoe UI Symbol" w:eastAsia="MS Gothic" w:hAnsi="Segoe UI Symbol" w:cs="Segoe UI Symbol"/>
              <w:sz w:val="22"/>
              <w:szCs w:val="22"/>
              <w:lang w:val="et-EE"/>
            </w:rPr>
            <w:t>☐</w:t>
          </w:r>
        </w:sdtContent>
      </w:sdt>
      <w:r w:rsidR="006E7986" w:rsidRPr="004F129A">
        <w:rPr>
          <w:rFonts w:asciiTheme="minorHAnsi" w:hAnsiTheme="minorHAnsi" w:cstheme="minorHAnsi"/>
          <w:sz w:val="22"/>
          <w:szCs w:val="22"/>
          <w:lang w:val="et-EE"/>
        </w:rPr>
        <w:t xml:space="preserve"> jälgitavusskeem igale mõõtühikule</w:t>
      </w:r>
    </w:p>
    <w:p w14:paraId="24DC81A5" w14:textId="77777777" w:rsidR="00B813E6" w:rsidRPr="004F129A" w:rsidRDefault="00B813E6"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p>
    <w:p w14:paraId="18A6378B" w14:textId="72A2A44A" w:rsidR="00B813E6" w:rsidRPr="004F129A" w:rsidRDefault="00B813E6" w:rsidP="00B813E6">
      <w:pPr>
        <w:pStyle w:val="OmniPage2308"/>
        <w:tabs>
          <w:tab w:val="clear" w:pos="50"/>
          <w:tab w:val="clear" w:pos="100"/>
          <w:tab w:val="clear" w:pos="781"/>
          <w:tab w:val="clear" w:pos="8823"/>
        </w:tabs>
        <w:spacing w:line="240" w:lineRule="auto"/>
        <w:ind w:right="848"/>
        <w:jc w:val="both"/>
        <w:rPr>
          <w:rFonts w:asciiTheme="minorHAnsi" w:hAnsiTheme="minorHAnsi" w:cstheme="minorHAnsi"/>
          <w:i/>
          <w:iCs/>
          <w:sz w:val="22"/>
          <w:szCs w:val="22"/>
          <w:lang w:val="et-EE"/>
        </w:rPr>
      </w:pPr>
      <w:r w:rsidRPr="004F129A">
        <w:rPr>
          <w:rFonts w:asciiTheme="minorHAnsi" w:hAnsiTheme="minorHAnsi" w:cstheme="minorHAnsi"/>
          <w:i/>
          <w:iCs/>
          <w:sz w:val="22"/>
          <w:szCs w:val="22"/>
          <w:lang w:val="et-EE"/>
        </w:rPr>
        <w:t xml:space="preserve">-----------laborisisese kalibreerimise </w:t>
      </w:r>
      <w:r w:rsidR="00C7167D" w:rsidRPr="004F129A">
        <w:rPr>
          <w:rFonts w:asciiTheme="minorHAnsi" w:hAnsiTheme="minorHAnsi" w:cstheme="minorHAnsi"/>
          <w:i/>
          <w:iCs/>
          <w:sz w:val="22"/>
          <w:szCs w:val="22"/>
          <w:lang w:val="et-EE"/>
        </w:rPr>
        <w:t xml:space="preserve">kasutamise </w:t>
      </w:r>
      <w:r w:rsidRPr="004F129A">
        <w:rPr>
          <w:rFonts w:asciiTheme="minorHAnsi" w:hAnsiTheme="minorHAnsi" w:cstheme="minorHAnsi"/>
          <w:i/>
          <w:iCs/>
          <w:sz w:val="22"/>
          <w:szCs w:val="22"/>
          <w:lang w:val="et-EE"/>
        </w:rPr>
        <w:t>korral lisaks------------------------</w:t>
      </w:r>
    </w:p>
    <w:p w14:paraId="242068F4" w14:textId="12AE357A" w:rsidR="00C7167D" w:rsidRPr="004F129A" w:rsidRDefault="004F129A" w:rsidP="00C7167D">
      <w:pPr>
        <w:ind w:right="-30"/>
        <w:rPr>
          <w:rFonts w:asciiTheme="minorHAnsi" w:hAnsiTheme="minorHAnsi" w:cstheme="minorHAnsi"/>
          <w:sz w:val="22"/>
          <w:szCs w:val="22"/>
        </w:rPr>
      </w:pPr>
      <w:sdt>
        <w:sdtPr>
          <w:rPr>
            <w:rFonts w:asciiTheme="minorHAnsi" w:hAnsiTheme="minorHAnsi" w:cstheme="minorHAnsi"/>
            <w:sz w:val="22"/>
            <w:szCs w:val="22"/>
          </w:rPr>
          <w:id w:val="-1269466126"/>
          <w14:checkbox>
            <w14:checked w14:val="0"/>
            <w14:checkedState w14:val="2612" w14:font="MS Gothic"/>
            <w14:uncheckedState w14:val="2610" w14:font="MS Gothic"/>
          </w14:checkbox>
        </w:sdtPr>
        <w:sdtEndPr/>
        <w:sdtContent>
          <w:r w:rsidR="006736FA" w:rsidRPr="004F129A">
            <w:rPr>
              <w:rFonts w:ascii="Segoe UI Symbol" w:hAnsi="Segoe UI Symbol" w:cs="Segoe UI Symbol"/>
              <w:sz w:val="22"/>
              <w:szCs w:val="22"/>
            </w:rPr>
            <w:t>☐</w:t>
          </w:r>
        </w:sdtContent>
      </w:sdt>
      <w:r w:rsidR="006736FA" w:rsidRPr="004F129A">
        <w:rPr>
          <w:rFonts w:asciiTheme="minorHAnsi" w:hAnsiTheme="minorHAnsi" w:cstheme="minorHAnsi"/>
          <w:sz w:val="22"/>
          <w:szCs w:val="22"/>
        </w:rPr>
        <w:t xml:space="preserve"> </w:t>
      </w:r>
      <w:r w:rsidR="002F322F" w:rsidRPr="004F129A">
        <w:rPr>
          <w:rFonts w:asciiTheme="minorHAnsi" w:hAnsiTheme="minorHAnsi" w:cstheme="minorHAnsi"/>
          <w:sz w:val="22"/>
          <w:szCs w:val="22"/>
        </w:rPr>
        <w:t>l</w:t>
      </w:r>
      <w:r w:rsidR="00C7167D" w:rsidRPr="004F129A">
        <w:rPr>
          <w:rFonts w:asciiTheme="minorHAnsi" w:hAnsiTheme="minorHAnsi" w:cstheme="minorHAnsi"/>
          <w:sz w:val="22"/>
          <w:szCs w:val="22"/>
        </w:rPr>
        <w:t>aborisisese kalibreerimise meetodi(d) (sh valideerimis- ja/või verifitseerimise dokumendid)</w:t>
      </w:r>
    </w:p>
    <w:p w14:paraId="0A673136" w14:textId="0168ED5A" w:rsidR="00C7167D" w:rsidRPr="004F129A" w:rsidRDefault="004F129A" w:rsidP="00C7167D">
      <w:pPr>
        <w:ind w:right="-30"/>
        <w:rPr>
          <w:rFonts w:asciiTheme="minorHAnsi" w:hAnsiTheme="minorHAnsi" w:cstheme="minorHAnsi"/>
          <w:sz w:val="22"/>
          <w:szCs w:val="22"/>
        </w:rPr>
      </w:pPr>
      <w:sdt>
        <w:sdtPr>
          <w:rPr>
            <w:rFonts w:asciiTheme="minorHAnsi" w:hAnsiTheme="minorHAnsi" w:cstheme="minorHAnsi"/>
            <w:sz w:val="22"/>
            <w:szCs w:val="22"/>
          </w:rPr>
          <w:id w:val="-348639938"/>
          <w14:checkbox>
            <w14:checked w14:val="0"/>
            <w14:checkedState w14:val="2612" w14:font="MS Gothic"/>
            <w14:uncheckedState w14:val="2610" w14:font="MS Gothic"/>
          </w14:checkbox>
        </w:sdtPr>
        <w:sdtEndPr/>
        <w:sdtContent>
          <w:r w:rsidR="006736FA" w:rsidRPr="004F129A">
            <w:rPr>
              <w:rFonts w:ascii="Segoe UI Symbol" w:hAnsi="Segoe UI Symbol" w:cs="Segoe UI Symbol"/>
              <w:sz w:val="22"/>
              <w:szCs w:val="22"/>
            </w:rPr>
            <w:t>☐</w:t>
          </w:r>
        </w:sdtContent>
      </w:sdt>
      <w:r w:rsidR="006736FA" w:rsidRPr="004F129A">
        <w:rPr>
          <w:rFonts w:asciiTheme="minorHAnsi" w:hAnsiTheme="minorHAnsi" w:cstheme="minorHAnsi"/>
          <w:sz w:val="22"/>
          <w:szCs w:val="22"/>
        </w:rPr>
        <w:t xml:space="preserve"> </w:t>
      </w:r>
      <w:r w:rsidR="002F322F" w:rsidRPr="004F129A">
        <w:rPr>
          <w:rFonts w:asciiTheme="minorHAnsi" w:hAnsiTheme="minorHAnsi" w:cstheme="minorHAnsi"/>
          <w:sz w:val="22"/>
          <w:szCs w:val="22"/>
        </w:rPr>
        <w:t>a</w:t>
      </w:r>
      <w:r w:rsidR="00C7167D" w:rsidRPr="004F129A">
        <w:rPr>
          <w:rFonts w:asciiTheme="minorHAnsi" w:hAnsiTheme="minorHAnsi" w:cstheme="minorHAnsi"/>
          <w:sz w:val="22"/>
          <w:szCs w:val="22"/>
        </w:rPr>
        <w:t>ndmed jälgitavuse kohta (nt kalibreerimistunnistused, etalonide info, jälgitavusskeem(id), jne)</w:t>
      </w:r>
    </w:p>
    <w:p w14:paraId="33D78C8E" w14:textId="0FEEB954" w:rsidR="00C7167D" w:rsidRPr="004F129A" w:rsidRDefault="004F129A" w:rsidP="00C7167D">
      <w:pPr>
        <w:ind w:right="-30"/>
        <w:rPr>
          <w:rFonts w:asciiTheme="minorHAnsi" w:hAnsiTheme="minorHAnsi" w:cstheme="minorHAnsi"/>
          <w:sz w:val="22"/>
          <w:szCs w:val="22"/>
        </w:rPr>
      </w:pPr>
      <w:sdt>
        <w:sdtPr>
          <w:rPr>
            <w:rFonts w:asciiTheme="minorHAnsi" w:hAnsiTheme="minorHAnsi" w:cstheme="minorHAnsi"/>
            <w:sz w:val="22"/>
            <w:szCs w:val="22"/>
          </w:rPr>
          <w:id w:val="1726950359"/>
          <w14:checkbox>
            <w14:checked w14:val="0"/>
            <w14:checkedState w14:val="2612" w14:font="MS Gothic"/>
            <w14:uncheckedState w14:val="2610" w14:font="MS Gothic"/>
          </w14:checkbox>
        </w:sdtPr>
        <w:sdtEndPr/>
        <w:sdtContent>
          <w:r w:rsidR="006736FA" w:rsidRPr="004F129A">
            <w:rPr>
              <w:rFonts w:ascii="Segoe UI Symbol" w:hAnsi="Segoe UI Symbol" w:cs="Segoe UI Symbol"/>
              <w:sz w:val="22"/>
              <w:szCs w:val="22"/>
            </w:rPr>
            <w:t>☐</w:t>
          </w:r>
        </w:sdtContent>
      </w:sdt>
      <w:r w:rsidR="006736FA" w:rsidRPr="004F129A">
        <w:rPr>
          <w:rFonts w:asciiTheme="minorHAnsi" w:hAnsiTheme="minorHAnsi" w:cstheme="minorHAnsi"/>
          <w:sz w:val="22"/>
          <w:szCs w:val="22"/>
        </w:rPr>
        <w:t xml:space="preserve"> </w:t>
      </w:r>
      <w:r w:rsidR="002F322F" w:rsidRPr="004F129A">
        <w:rPr>
          <w:rFonts w:asciiTheme="minorHAnsi" w:hAnsiTheme="minorHAnsi" w:cstheme="minorHAnsi"/>
          <w:sz w:val="22"/>
          <w:szCs w:val="22"/>
        </w:rPr>
        <w:t>v</w:t>
      </w:r>
      <w:r w:rsidR="00C7167D" w:rsidRPr="004F129A">
        <w:rPr>
          <w:rFonts w:asciiTheme="minorHAnsi" w:hAnsiTheme="minorHAnsi" w:cstheme="minorHAnsi"/>
          <w:sz w:val="22"/>
          <w:szCs w:val="22"/>
        </w:rPr>
        <w:t>õrdluska</w:t>
      </w:r>
      <w:r w:rsidR="00712637" w:rsidRPr="004F129A">
        <w:rPr>
          <w:rFonts w:asciiTheme="minorHAnsi" w:hAnsiTheme="minorHAnsi" w:cstheme="minorHAnsi"/>
          <w:sz w:val="22"/>
          <w:szCs w:val="22"/>
        </w:rPr>
        <w:t>tsetes</w:t>
      </w:r>
      <w:r w:rsidR="00C7167D" w:rsidRPr="004F129A">
        <w:rPr>
          <w:rFonts w:asciiTheme="minorHAnsi" w:hAnsiTheme="minorHAnsi" w:cstheme="minorHAnsi"/>
          <w:sz w:val="22"/>
          <w:szCs w:val="22"/>
        </w:rPr>
        <w:t xml:space="preserve"> osalemise üldandmed</w:t>
      </w:r>
    </w:p>
    <w:p w14:paraId="7F960860" w14:textId="77777777" w:rsidR="00B813E6" w:rsidRPr="004F129A" w:rsidRDefault="00B813E6"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p>
    <w:p w14:paraId="266EB06E" w14:textId="77777777" w:rsidR="002C1039" w:rsidRPr="004F129A" w:rsidRDefault="002C1039"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p>
    <w:p w14:paraId="2E805338" w14:textId="583FE630" w:rsidR="005D14CA" w:rsidRPr="004F129A" w:rsidRDefault="005D14C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r w:rsidRPr="004F129A">
        <w:rPr>
          <w:rFonts w:asciiTheme="minorHAnsi" w:hAnsiTheme="minorHAnsi" w:cstheme="minorHAnsi"/>
          <w:b/>
          <w:bCs/>
          <w:sz w:val="24"/>
          <w:szCs w:val="24"/>
          <w:lang w:val="et-EE"/>
        </w:rPr>
        <w:t>Kinnitame, et:</w:t>
      </w:r>
    </w:p>
    <w:p w14:paraId="0C054976" w14:textId="77777777" w:rsidR="005D14C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5762769"/>
          <w14:checkbox>
            <w14:checked w14:val="0"/>
            <w14:checkedState w14:val="2612" w14:font="MS Gothic"/>
            <w14:uncheckedState w14:val="2610" w14:font="MS Gothic"/>
          </w14:checkbox>
        </w:sdtPr>
        <w:sdtEndPr/>
        <w:sdtContent>
          <w:r w:rsidR="005D14CA" w:rsidRPr="004F129A">
            <w:rPr>
              <w:rFonts w:ascii="MS Gothic" w:eastAsia="MS Gothic" w:hAnsi="MS Gothic" w:cstheme="minorHAnsi" w:hint="eastAsia"/>
              <w:sz w:val="22"/>
              <w:szCs w:val="22"/>
              <w:lang w:val="et-EE"/>
            </w:rPr>
            <w:t>☐</w:t>
          </w:r>
        </w:sdtContent>
      </w:sdt>
      <w:r w:rsidR="005D14CA" w:rsidRPr="004F129A">
        <w:rPr>
          <w:rFonts w:asciiTheme="minorHAnsi" w:hAnsiTheme="minorHAnsi" w:cstheme="minorHAnsi"/>
          <w:sz w:val="22"/>
          <w:szCs w:val="22"/>
          <w:lang w:val="et-EE"/>
        </w:rPr>
        <w:t xml:space="preserve"> tunneme nõudeid, millised esitatakse akrediteerimist taotlevale asutusele juhendis </w:t>
      </w:r>
      <w:r w:rsidR="005D14CA" w:rsidRPr="00AC7B5A">
        <w:rPr>
          <w:rFonts w:asciiTheme="minorHAnsi" w:hAnsiTheme="minorHAnsi" w:cstheme="minorHAnsi"/>
          <w:sz w:val="22"/>
          <w:szCs w:val="22"/>
          <w:lang w:val="et-EE"/>
        </w:rPr>
        <w:t>EAK J-01 ”EAK akrediteerimiskriteeriumid”</w:t>
      </w:r>
      <w:r w:rsidR="005D14CA" w:rsidRPr="00231435" w:rsidDel="0002667E">
        <w:rPr>
          <w:rFonts w:asciiTheme="minorHAnsi" w:hAnsiTheme="minorHAnsi" w:cstheme="minorHAnsi"/>
          <w:sz w:val="22"/>
          <w:szCs w:val="22"/>
          <w:lang w:val="et-EE"/>
        </w:rPr>
        <w:t xml:space="preserve"> </w:t>
      </w:r>
    </w:p>
    <w:bookmarkStart w:id="4" w:name="_Hlk178759787"/>
    <w:p w14:paraId="0E51549D" w14:textId="77777777" w:rsidR="002C1039"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12739702"/>
          <w14:checkbox>
            <w14:checked w14:val="0"/>
            <w14:checkedState w14:val="2612" w14:font="MS Gothic"/>
            <w14:uncheckedState w14:val="2610" w14:font="MS Gothic"/>
          </w14:checkbox>
        </w:sdtPr>
        <w:sdtEndPr/>
        <w:sdtContent>
          <w:r w:rsidR="005D14CA">
            <w:rPr>
              <w:rFonts w:ascii="MS Gothic" w:eastAsia="MS Gothic" w:hAnsi="MS Gothic" w:cstheme="minorHAnsi" w:hint="eastAsia"/>
              <w:sz w:val="22"/>
              <w:szCs w:val="22"/>
              <w:lang w:val="et-EE"/>
            </w:rPr>
            <w:t>☐</w:t>
          </w:r>
        </w:sdtContent>
      </w:sdt>
      <w:bookmarkEnd w:id="4"/>
      <w:r w:rsidR="005D14CA">
        <w:rPr>
          <w:rFonts w:asciiTheme="minorHAnsi" w:hAnsiTheme="minorHAnsi" w:cstheme="minorHAnsi"/>
          <w:sz w:val="22"/>
          <w:szCs w:val="22"/>
          <w:lang w:val="et-EE"/>
        </w:rPr>
        <w:t xml:space="preserve"> </w:t>
      </w:r>
      <w:r w:rsidR="005D14CA" w:rsidRPr="00231435">
        <w:rPr>
          <w:rFonts w:asciiTheme="minorHAnsi" w:hAnsiTheme="minorHAnsi" w:cstheme="minorHAnsi"/>
          <w:sz w:val="22"/>
          <w:szCs w:val="22"/>
          <w:lang w:val="et-EE"/>
        </w:rPr>
        <w:t xml:space="preserve">nõustume </w:t>
      </w:r>
      <w:r w:rsidR="005D14CA" w:rsidRPr="006E7986">
        <w:rPr>
          <w:rFonts w:asciiTheme="minorHAnsi" w:hAnsiTheme="minorHAnsi" w:cstheme="minorHAnsi"/>
          <w:sz w:val="22"/>
          <w:szCs w:val="22"/>
          <w:lang w:val="et-EE"/>
        </w:rPr>
        <w:t xml:space="preserve">labori </w:t>
      </w:r>
      <w:r w:rsidR="005D14CA" w:rsidRPr="0002667E">
        <w:rPr>
          <w:rFonts w:asciiTheme="minorHAnsi" w:hAnsiTheme="minorHAnsi" w:cstheme="minorHAnsi"/>
          <w:sz w:val="22"/>
          <w:szCs w:val="22"/>
          <w:lang w:val="et-EE"/>
        </w:rPr>
        <w:t>akrediteerimi</w:t>
      </w:r>
      <w:r w:rsidR="005D14CA">
        <w:rPr>
          <w:rFonts w:asciiTheme="minorHAnsi" w:hAnsiTheme="minorHAnsi" w:cstheme="minorHAnsi"/>
          <w:sz w:val="22"/>
          <w:szCs w:val="22"/>
          <w:lang w:val="et-EE"/>
        </w:rPr>
        <w:t>se</w:t>
      </w:r>
      <w:r w:rsidR="005D14CA" w:rsidRPr="0002667E">
        <w:rPr>
          <w:rFonts w:asciiTheme="minorHAnsi" w:hAnsiTheme="minorHAnsi" w:cstheme="minorHAnsi"/>
          <w:sz w:val="22"/>
          <w:szCs w:val="22"/>
          <w:lang w:val="et-EE"/>
        </w:rPr>
        <w:t xml:space="preserve"> läbi</w:t>
      </w:r>
      <w:r w:rsidR="005D14CA">
        <w:rPr>
          <w:rFonts w:asciiTheme="minorHAnsi" w:hAnsiTheme="minorHAnsi" w:cstheme="minorHAnsi"/>
          <w:sz w:val="22"/>
          <w:szCs w:val="22"/>
          <w:lang w:val="et-EE"/>
        </w:rPr>
        <w:t xml:space="preserve"> viimisega</w:t>
      </w:r>
      <w:r w:rsidR="005D14CA" w:rsidRPr="0002667E">
        <w:rPr>
          <w:rFonts w:asciiTheme="minorHAnsi" w:hAnsiTheme="minorHAnsi" w:cstheme="minorHAnsi"/>
          <w:sz w:val="22"/>
          <w:szCs w:val="22"/>
          <w:lang w:val="et-EE"/>
        </w:rPr>
        <w:t xml:space="preserve"> juhendi EAK J</w:t>
      </w:r>
      <w:r w:rsidR="005D14CA">
        <w:rPr>
          <w:rFonts w:asciiTheme="minorHAnsi" w:hAnsiTheme="minorHAnsi" w:cstheme="minorHAnsi"/>
          <w:sz w:val="22"/>
          <w:szCs w:val="22"/>
          <w:lang w:val="et-EE"/>
        </w:rPr>
        <w:t>-0</w:t>
      </w:r>
      <w:r w:rsidR="005D14CA" w:rsidRPr="0002667E">
        <w:rPr>
          <w:rFonts w:asciiTheme="minorHAnsi" w:hAnsiTheme="minorHAnsi" w:cstheme="minorHAnsi"/>
          <w:sz w:val="22"/>
          <w:szCs w:val="22"/>
          <w:lang w:val="et-EE"/>
        </w:rPr>
        <w:t>2 ja juhis</w:t>
      </w:r>
      <w:r w:rsidR="004677B8">
        <w:rPr>
          <w:rFonts w:asciiTheme="minorHAnsi" w:hAnsiTheme="minorHAnsi" w:cstheme="minorHAnsi"/>
          <w:sz w:val="22"/>
          <w:szCs w:val="22"/>
          <w:lang w:val="et-EE"/>
        </w:rPr>
        <w:t>t</w:t>
      </w:r>
      <w:r w:rsidR="005D14CA" w:rsidRPr="0002667E">
        <w:rPr>
          <w:rFonts w:asciiTheme="minorHAnsi" w:hAnsiTheme="minorHAnsi" w:cstheme="minorHAnsi"/>
          <w:sz w:val="22"/>
          <w:szCs w:val="22"/>
          <w:lang w:val="et-EE"/>
        </w:rPr>
        <w:t>e EAK VJ</w:t>
      </w:r>
      <w:r w:rsidR="005D14CA">
        <w:rPr>
          <w:rFonts w:asciiTheme="minorHAnsi" w:hAnsiTheme="minorHAnsi" w:cstheme="minorHAnsi"/>
          <w:sz w:val="22"/>
          <w:szCs w:val="22"/>
          <w:lang w:val="et-EE"/>
        </w:rPr>
        <w:t>-0</w:t>
      </w:r>
      <w:r w:rsidR="004677B8">
        <w:rPr>
          <w:rFonts w:asciiTheme="minorHAnsi" w:hAnsiTheme="minorHAnsi" w:cstheme="minorHAnsi"/>
          <w:sz w:val="22"/>
          <w:szCs w:val="22"/>
          <w:lang w:val="et-EE"/>
        </w:rPr>
        <w:t>3 või EAK VJ-05</w:t>
      </w:r>
      <w:r w:rsidR="005D14CA" w:rsidRPr="0002667E">
        <w:rPr>
          <w:rFonts w:asciiTheme="minorHAnsi" w:hAnsiTheme="minorHAnsi" w:cstheme="minorHAnsi"/>
          <w:sz w:val="22"/>
          <w:szCs w:val="22"/>
          <w:lang w:val="et-EE"/>
        </w:rPr>
        <w:t xml:space="preserve"> kohaselt. </w:t>
      </w:r>
    </w:p>
    <w:p w14:paraId="4910A63B" w14:textId="20C70681" w:rsidR="005D14C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2389309"/>
          <w14:checkbox>
            <w14:checked w14:val="0"/>
            <w14:checkedState w14:val="2612" w14:font="MS Gothic"/>
            <w14:uncheckedState w14:val="2610" w14:font="MS Gothic"/>
          </w14:checkbox>
        </w:sdtPr>
        <w:sdtEndPr/>
        <w:sdtContent>
          <w:r w:rsidR="005D14CA">
            <w:rPr>
              <w:rFonts w:ascii="MS Gothic" w:eastAsia="MS Gothic" w:hAnsi="MS Gothic" w:cstheme="minorHAnsi" w:hint="eastAsia"/>
              <w:sz w:val="22"/>
              <w:szCs w:val="22"/>
              <w:lang w:val="et-EE"/>
            </w:rPr>
            <w:t>☐</w:t>
          </w:r>
        </w:sdtContent>
      </w:sdt>
      <w:r w:rsidR="005D14CA" w:rsidRPr="00231435" w:rsidDel="0002667E">
        <w:rPr>
          <w:rFonts w:asciiTheme="minorHAnsi" w:hAnsiTheme="minorHAnsi" w:cstheme="minorHAnsi"/>
          <w:sz w:val="22"/>
          <w:szCs w:val="22"/>
          <w:lang w:val="et-EE"/>
        </w:rPr>
        <w:t xml:space="preserve"> </w:t>
      </w:r>
      <w:r w:rsidR="005D14CA" w:rsidRPr="00231435">
        <w:rPr>
          <w:rFonts w:asciiTheme="minorHAnsi" w:hAnsiTheme="minorHAnsi" w:cstheme="minorHAnsi"/>
          <w:sz w:val="22"/>
          <w:szCs w:val="22"/>
          <w:lang w:val="et-EE"/>
        </w:rPr>
        <w:t>oleme valmis vastu võtma hindamisrühma Eesti</w:t>
      </w:r>
      <w:r w:rsidR="005D14CA">
        <w:rPr>
          <w:rFonts w:asciiTheme="minorHAnsi" w:hAnsiTheme="minorHAnsi" w:cstheme="minorHAnsi"/>
          <w:sz w:val="22"/>
          <w:szCs w:val="22"/>
          <w:lang w:val="et-EE"/>
        </w:rPr>
        <w:t xml:space="preserve"> </w:t>
      </w:r>
      <w:r w:rsidR="005D14CA" w:rsidRPr="00231435">
        <w:rPr>
          <w:rFonts w:asciiTheme="minorHAnsi" w:hAnsiTheme="minorHAnsi" w:cstheme="minorHAnsi"/>
          <w:sz w:val="22"/>
          <w:szCs w:val="22"/>
          <w:lang w:val="et-EE"/>
        </w:rPr>
        <w:t xml:space="preserve">Akrediteerimiskeskusest (EAK) </w:t>
      </w:r>
    </w:p>
    <w:p w14:paraId="1EC6027F" w14:textId="77777777" w:rsidR="005D14CA"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5859535"/>
          <w14:checkbox>
            <w14:checked w14:val="0"/>
            <w14:checkedState w14:val="2612" w14:font="MS Gothic"/>
            <w14:uncheckedState w14:val="2610" w14:font="MS Gothic"/>
          </w14:checkbox>
        </w:sdtPr>
        <w:sdtEndPr/>
        <w:sdtContent>
          <w:r w:rsidR="005D14CA">
            <w:rPr>
              <w:rFonts w:ascii="MS Gothic" w:eastAsia="MS Gothic" w:hAnsi="MS Gothic" w:cstheme="minorHAnsi" w:hint="eastAsia"/>
              <w:sz w:val="22"/>
              <w:szCs w:val="22"/>
              <w:lang w:val="et-EE"/>
            </w:rPr>
            <w:t>☐</w:t>
          </w:r>
        </w:sdtContent>
      </w:sdt>
      <w:r w:rsidR="005D14CA" w:rsidRPr="00231435">
        <w:rPr>
          <w:rFonts w:asciiTheme="minorHAnsi" w:hAnsiTheme="minorHAnsi" w:cstheme="minorHAnsi"/>
          <w:sz w:val="22"/>
          <w:szCs w:val="22"/>
          <w:lang w:val="et-EE"/>
        </w:rPr>
        <w:t xml:space="preserve"> pärast akrediteerimist </w:t>
      </w:r>
      <w:r w:rsidR="005D14CA">
        <w:rPr>
          <w:rFonts w:asciiTheme="minorHAnsi" w:hAnsiTheme="minorHAnsi" w:cstheme="minorHAnsi"/>
          <w:sz w:val="22"/>
          <w:szCs w:val="22"/>
          <w:lang w:val="et-EE"/>
        </w:rPr>
        <w:t xml:space="preserve">oleme nõus </w:t>
      </w:r>
      <w:r w:rsidR="005D14CA" w:rsidRPr="00231435">
        <w:rPr>
          <w:rFonts w:asciiTheme="minorHAnsi" w:hAnsiTheme="minorHAnsi" w:cstheme="minorHAnsi"/>
          <w:sz w:val="22"/>
          <w:szCs w:val="22"/>
          <w:lang w:val="et-EE"/>
        </w:rPr>
        <w:t>kuuluma EAK perioodilise järelevalve alla</w:t>
      </w:r>
    </w:p>
    <w:p w14:paraId="2D5A8C8B" w14:textId="77777777" w:rsidR="005D14CA" w:rsidRPr="00231435" w:rsidRDefault="004F129A" w:rsidP="002C1039">
      <w:pPr>
        <w:pStyle w:val="OmniPage2308"/>
        <w:tabs>
          <w:tab w:val="clear" w:pos="50"/>
          <w:tab w:val="clear" w:pos="100"/>
          <w:tab w:val="clear" w:pos="781"/>
          <w:tab w:val="clear" w:pos="8823"/>
        </w:tabs>
        <w:spacing w:line="240" w:lineRule="auto"/>
        <w:ind w:right="848"/>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78163118"/>
          <w14:checkbox>
            <w14:checked w14:val="0"/>
            <w14:checkedState w14:val="2612" w14:font="MS Gothic"/>
            <w14:uncheckedState w14:val="2610" w14:font="MS Gothic"/>
          </w14:checkbox>
        </w:sdtPr>
        <w:sdtEndPr/>
        <w:sdtContent>
          <w:r w:rsidR="005D14CA">
            <w:rPr>
              <w:rFonts w:ascii="MS Gothic" w:eastAsia="MS Gothic" w:hAnsi="MS Gothic" w:cstheme="minorHAnsi" w:hint="eastAsia"/>
              <w:sz w:val="22"/>
              <w:szCs w:val="22"/>
              <w:lang w:val="et-EE"/>
            </w:rPr>
            <w:t>☐</w:t>
          </w:r>
        </w:sdtContent>
      </w:sdt>
      <w:r w:rsidR="005D14CA">
        <w:rPr>
          <w:rFonts w:asciiTheme="minorHAnsi" w:hAnsiTheme="minorHAnsi" w:cstheme="minorHAnsi"/>
          <w:sz w:val="22"/>
          <w:szCs w:val="22"/>
          <w:lang w:val="et-EE"/>
        </w:rPr>
        <w:t xml:space="preserve"> tasume</w:t>
      </w:r>
      <w:r w:rsidR="005D14CA" w:rsidRPr="00A25FC5">
        <w:rPr>
          <w:rFonts w:asciiTheme="minorHAnsi" w:hAnsiTheme="minorHAnsi" w:cstheme="minorHAnsi"/>
          <w:sz w:val="22"/>
          <w:szCs w:val="22"/>
          <w:lang w:val="et-EE"/>
        </w:rPr>
        <w:t xml:space="preserve"> tähtaegselt hindamistasu EAK poolt esitatud arve alusel sõltumata hindamise tulemusest</w:t>
      </w:r>
    </w:p>
    <w:p w14:paraId="05CE7223" w14:textId="77777777" w:rsidR="005D14CA" w:rsidRDefault="004F129A" w:rsidP="002C1039">
      <w:pPr>
        <w:ind w:right="848"/>
        <w:rPr>
          <w:rFonts w:asciiTheme="minorHAnsi" w:hAnsiTheme="minorHAnsi" w:cstheme="minorHAnsi"/>
          <w:sz w:val="22"/>
          <w:szCs w:val="22"/>
        </w:rPr>
      </w:pPr>
      <w:sdt>
        <w:sdtPr>
          <w:rPr>
            <w:rFonts w:asciiTheme="minorHAnsi" w:hAnsiTheme="minorHAnsi" w:cstheme="minorHAnsi"/>
            <w:sz w:val="22"/>
            <w:szCs w:val="22"/>
          </w:rPr>
          <w:id w:val="-1071657094"/>
          <w14:checkbox>
            <w14:checked w14:val="0"/>
            <w14:checkedState w14:val="2612" w14:font="MS Gothic"/>
            <w14:uncheckedState w14:val="2610" w14:font="MS Gothic"/>
          </w14:checkbox>
        </w:sdtPr>
        <w:sdtEndPr/>
        <w:sdtContent>
          <w:r w:rsidR="005D14CA">
            <w:rPr>
              <w:rFonts w:ascii="MS Gothic" w:eastAsia="MS Gothic" w:hAnsi="MS Gothic" w:cstheme="minorHAnsi" w:hint="eastAsia"/>
              <w:sz w:val="22"/>
              <w:szCs w:val="22"/>
            </w:rPr>
            <w:t>☐</w:t>
          </w:r>
        </w:sdtContent>
      </w:sdt>
      <w:r w:rsidR="005D14CA" w:rsidRPr="00F870FC">
        <w:rPr>
          <w:rFonts w:asciiTheme="minorHAnsi" w:hAnsiTheme="minorHAnsi" w:cstheme="minorHAnsi"/>
          <w:sz w:val="22"/>
          <w:szCs w:val="22"/>
        </w:rPr>
        <w:t xml:space="preserve"> taotluses ja lisades esitatud info</w:t>
      </w:r>
      <w:r w:rsidR="005D14CA">
        <w:rPr>
          <w:rFonts w:asciiTheme="minorHAnsi" w:hAnsiTheme="minorHAnsi" w:cstheme="minorHAnsi"/>
          <w:sz w:val="22"/>
          <w:szCs w:val="22"/>
        </w:rPr>
        <w:t xml:space="preserve"> on</w:t>
      </w:r>
      <w:r w:rsidR="005D14CA" w:rsidRPr="00F870FC">
        <w:rPr>
          <w:rFonts w:asciiTheme="minorHAnsi" w:hAnsiTheme="minorHAnsi" w:cstheme="minorHAnsi"/>
          <w:sz w:val="22"/>
          <w:szCs w:val="22"/>
        </w:rPr>
        <w:t xml:space="preserve"> tõepära</w:t>
      </w:r>
      <w:r w:rsidR="005D14CA">
        <w:rPr>
          <w:rFonts w:asciiTheme="minorHAnsi" w:hAnsiTheme="minorHAnsi" w:cstheme="minorHAnsi"/>
          <w:sz w:val="22"/>
          <w:szCs w:val="22"/>
        </w:rPr>
        <w:t>ne</w:t>
      </w:r>
      <w:r w:rsidR="005D14CA" w:rsidRPr="00F870FC">
        <w:rPr>
          <w:rFonts w:asciiTheme="minorHAnsi" w:hAnsiTheme="minorHAnsi" w:cstheme="minorHAnsi"/>
          <w:sz w:val="22"/>
          <w:szCs w:val="22"/>
        </w:rPr>
        <w:t xml:space="preserve"> ja </w:t>
      </w:r>
      <w:r w:rsidR="005D14CA" w:rsidRPr="00A25FC5">
        <w:rPr>
          <w:rFonts w:asciiTheme="minorHAnsi" w:hAnsiTheme="minorHAnsi" w:cstheme="minorHAnsi"/>
          <w:sz w:val="22"/>
          <w:szCs w:val="22"/>
        </w:rPr>
        <w:t xml:space="preserve">täielik. </w:t>
      </w:r>
    </w:p>
    <w:p w14:paraId="5BFD60AF" w14:textId="77777777" w:rsidR="005D14CA" w:rsidRPr="00AC7B5A" w:rsidRDefault="005D14CA" w:rsidP="002C1039">
      <w:pPr>
        <w:ind w:left="142" w:right="848"/>
        <w:rPr>
          <w:rFonts w:asciiTheme="minorHAnsi" w:hAnsiTheme="minorHAnsi" w:cstheme="minorHAnsi"/>
          <w:sz w:val="22"/>
          <w:szCs w:val="22"/>
        </w:rPr>
      </w:pPr>
    </w:p>
    <w:p w14:paraId="22730DB7" w14:textId="77777777" w:rsidR="005D14CA" w:rsidRDefault="005D14CA" w:rsidP="002C1039">
      <w:pPr>
        <w:pStyle w:val="OmniPage2308"/>
        <w:tabs>
          <w:tab w:val="clear" w:pos="50"/>
          <w:tab w:val="clear" w:pos="100"/>
          <w:tab w:val="left" w:pos="720"/>
        </w:tabs>
        <w:spacing w:before="120" w:line="240" w:lineRule="auto"/>
        <w:ind w:right="848"/>
        <w:jc w:val="both"/>
        <w:rPr>
          <w:rFonts w:asciiTheme="minorHAnsi" w:hAnsiTheme="minorHAnsi" w:cstheme="minorHAnsi"/>
          <w:sz w:val="22"/>
          <w:szCs w:val="22"/>
          <w:lang w:val="et-EE"/>
        </w:rPr>
      </w:pPr>
      <w:r w:rsidRPr="00AC7B5A">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bookmarkEnd w:id="3"/>
    <w:p w14:paraId="32E1EDCA" w14:textId="77777777" w:rsidR="005D14CA" w:rsidRDefault="005D14CA" w:rsidP="002C1039">
      <w:pPr>
        <w:pStyle w:val="OmniPage2308"/>
        <w:tabs>
          <w:tab w:val="clear" w:pos="50"/>
          <w:tab w:val="clear" w:pos="100"/>
          <w:tab w:val="clear" w:pos="8823"/>
          <w:tab w:val="left" w:pos="720"/>
          <w:tab w:val="left" w:pos="12474"/>
        </w:tabs>
        <w:spacing w:before="120" w:line="240" w:lineRule="auto"/>
        <w:ind w:left="142" w:right="848"/>
        <w:rPr>
          <w:rFonts w:asciiTheme="minorHAnsi" w:eastAsiaTheme="minorHAnsi" w:hAnsiTheme="minorHAnsi" w:cstheme="minorHAnsi"/>
          <w:kern w:val="2"/>
          <w:sz w:val="24"/>
          <w:szCs w:val="24"/>
          <w:lang w:val="et-EE"/>
          <w14:ligatures w14:val="standardContextual"/>
        </w:rPr>
      </w:pPr>
    </w:p>
    <w:p w14:paraId="206C1CBA" w14:textId="77777777" w:rsidR="005D14CA" w:rsidRPr="00F870FC" w:rsidRDefault="005D14CA" w:rsidP="002C1039">
      <w:pPr>
        <w:pStyle w:val="NoSpacing"/>
        <w:ind w:right="848"/>
        <w:rPr>
          <w:lang w:val="et-EE"/>
        </w:rPr>
      </w:pPr>
      <w:r w:rsidRPr="00F870FC">
        <w:rPr>
          <w:lang w:val="et-EE"/>
        </w:rPr>
        <w:t>(allkirjastatud digitaalselt)</w:t>
      </w:r>
    </w:p>
    <w:p w14:paraId="6E96C3D7" w14:textId="77777777" w:rsidR="005D14CA" w:rsidRPr="00F870FC" w:rsidRDefault="005D14CA" w:rsidP="002C1039">
      <w:pPr>
        <w:pStyle w:val="NoSpacing"/>
        <w:ind w:right="848"/>
        <w:rPr>
          <w:lang w:val="et-EE"/>
        </w:rPr>
      </w:pPr>
      <w:r w:rsidRPr="00F870FC">
        <w:rPr>
          <w:lang w:val="et-EE"/>
        </w:rPr>
        <w:t>Ees- ja perekonnanimi</w:t>
      </w:r>
    </w:p>
    <w:p w14:paraId="3896CED6" w14:textId="2EB71147" w:rsidR="007D5563" w:rsidRPr="000507E5" w:rsidRDefault="005D14CA" w:rsidP="002C1039">
      <w:pPr>
        <w:pStyle w:val="NoSpacing"/>
        <w:ind w:right="848"/>
        <w:rPr>
          <w:rFonts w:cstheme="minorHAnsi"/>
          <w:i/>
          <w:lang w:val="et-EE"/>
        </w:rPr>
      </w:pPr>
      <w:r w:rsidRPr="00F870FC">
        <w:rPr>
          <w:lang w:val="et-EE"/>
        </w:rPr>
        <w:t>Juhatuse liige/volitatud isik</w:t>
      </w:r>
      <w:r>
        <w:rPr>
          <w:lang w:val="et-EE"/>
        </w:rPr>
        <w:t xml:space="preserve"> (</w:t>
      </w:r>
      <w:r w:rsidRPr="00F870FC">
        <w:rPr>
          <w:rFonts w:cstheme="minorHAnsi"/>
          <w:i/>
          <w:lang w:val="et-EE"/>
        </w:rPr>
        <w:t>volitatud esindaja puhul tuleb lisada kehtiv volikiri</w:t>
      </w:r>
      <w:r>
        <w:rPr>
          <w:rFonts w:cstheme="minorHAnsi"/>
          <w:i/>
          <w:lang w:val="et-EE"/>
        </w:rPr>
        <w:t>)</w:t>
      </w:r>
    </w:p>
    <w:p w14:paraId="4AE971B7" w14:textId="77777777" w:rsidR="007D5563" w:rsidRDefault="007D5563" w:rsidP="002C1039">
      <w:pPr>
        <w:ind w:left="142" w:right="1415"/>
        <w:rPr>
          <w:b/>
          <w:sz w:val="20"/>
          <w:szCs w:val="20"/>
          <w:u w:val="single"/>
        </w:rPr>
        <w:sectPr w:rsidR="007D5563" w:rsidSect="005B659B">
          <w:pgSz w:w="11906" w:h="16838"/>
          <w:pgMar w:top="1418" w:right="284" w:bottom="709" w:left="1418" w:header="709" w:footer="709" w:gutter="0"/>
          <w:cols w:space="709"/>
          <w:docGrid w:linePitch="326"/>
        </w:sectPr>
      </w:pPr>
    </w:p>
    <w:p w14:paraId="75877769" w14:textId="77777777" w:rsidR="005B659B" w:rsidRDefault="005B659B">
      <w:pPr>
        <w:autoSpaceDE/>
        <w:autoSpaceDN/>
        <w:spacing w:after="200" w:line="276" w:lineRule="auto"/>
        <w:jc w:val="left"/>
        <w:rPr>
          <w:rFonts w:asciiTheme="minorHAnsi" w:hAnsiTheme="minorHAnsi" w:cstheme="minorHAnsi"/>
          <w:b/>
          <w:u w:val="single"/>
        </w:rPr>
      </w:pPr>
      <w:r>
        <w:rPr>
          <w:rFonts w:asciiTheme="minorHAnsi" w:hAnsiTheme="minorHAnsi" w:cstheme="minorHAnsi"/>
          <w:b/>
          <w:u w:val="single"/>
        </w:rPr>
        <w:br w:type="page"/>
      </w:r>
    </w:p>
    <w:p w14:paraId="148B0884" w14:textId="0BE0D2A2" w:rsidR="00923B71" w:rsidRPr="00A97167" w:rsidRDefault="00033C5E" w:rsidP="002C1039">
      <w:pPr>
        <w:ind w:left="142" w:right="848"/>
        <w:jc w:val="right"/>
        <w:rPr>
          <w:rFonts w:asciiTheme="minorHAnsi" w:hAnsiTheme="minorHAnsi" w:cstheme="minorHAnsi"/>
          <w:u w:val="single"/>
        </w:rPr>
      </w:pPr>
      <w:r w:rsidRPr="00A97167">
        <w:rPr>
          <w:rFonts w:asciiTheme="minorHAnsi" w:hAnsiTheme="minorHAnsi" w:cstheme="minorHAnsi"/>
          <w:b/>
          <w:u w:val="single"/>
        </w:rPr>
        <w:lastRenderedPageBreak/>
        <w:t>L</w:t>
      </w:r>
      <w:r w:rsidR="00923B71" w:rsidRPr="00A97167">
        <w:rPr>
          <w:rFonts w:asciiTheme="minorHAnsi" w:hAnsiTheme="minorHAnsi" w:cstheme="minorHAnsi"/>
          <w:b/>
          <w:u w:val="single"/>
        </w:rPr>
        <w:t>isa</w:t>
      </w:r>
      <w:r w:rsidR="0016770E" w:rsidRPr="00A97167">
        <w:rPr>
          <w:rFonts w:asciiTheme="minorHAnsi" w:hAnsiTheme="minorHAnsi" w:cstheme="minorHAnsi"/>
          <w:b/>
          <w:u w:val="single"/>
        </w:rPr>
        <w:t xml:space="preserve"> </w:t>
      </w:r>
      <w:r w:rsidR="00DB10E9" w:rsidRPr="00A97167">
        <w:rPr>
          <w:rFonts w:asciiTheme="minorHAnsi" w:hAnsiTheme="minorHAnsi" w:cstheme="minorHAnsi"/>
          <w:b/>
          <w:u w:val="single"/>
        </w:rPr>
        <w:t>taotl</w:t>
      </w:r>
      <w:r w:rsidR="00923B71" w:rsidRPr="00A97167">
        <w:rPr>
          <w:rFonts w:asciiTheme="minorHAnsi" w:hAnsiTheme="minorHAnsi" w:cstheme="minorHAnsi"/>
          <w:b/>
          <w:u w:val="single"/>
        </w:rPr>
        <w:t>usele</w:t>
      </w:r>
      <w:r w:rsidR="00923B71" w:rsidRPr="00A97167">
        <w:rPr>
          <w:rFonts w:asciiTheme="minorHAnsi" w:hAnsiTheme="minorHAnsi" w:cstheme="minorHAnsi"/>
          <w:u w:val="single"/>
        </w:rPr>
        <w:t xml:space="preserve"> </w:t>
      </w:r>
    </w:p>
    <w:p w14:paraId="34D260CF" w14:textId="02A004CE" w:rsidR="00923B71" w:rsidRPr="00A97167" w:rsidRDefault="00643DF9" w:rsidP="002C1039">
      <w:pPr>
        <w:tabs>
          <w:tab w:val="left" w:pos="9356"/>
        </w:tabs>
        <w:ind w:left="142" w:right="848"/>
        <w:jc w:val="center"/>
        <w:rPr>
          <w:rFonts w:asciiTheme="minorHAnsi" w:hAnsiTheme="minorHAnsi" w:cstheme="minorHAnsi"/>
          <w:b/>
          <w:bCs/>
        </w:rPr>
      </w:pPr>
      <w:r w:rsidRPr="002109A0">
        <w:rPr>
          <w:rFonts w:asciiTheme="minorHAnsi" w:hAnsiTheme="minorHAnsi" w:cstheme="minorHAnsi"/>
          <w:b/>
          <w:sz w:val="26"/>
          <w:szCs w:val="26"/>
        </w:rPr>
        <w:t>Kompetentsuse kirjeldamise küsimustik</w:t>
      </w:r>
      <w:r w:rsidR="006E7986">
        <w:rPr>
          <w:rStyle w:val="FootnoteReference"/>
          <w:rFonts w:asciiTheme="minorHAnsi" w:hAnsiTheme="minorHAnsi" w:cstheme="minorHAnsi"/>
          <w:b/>
          <w:bCs/>
        </w:rPr>
        <w:footnoteReference w:id="1"/>
      </w:r>
    </w:p>
    <w:p w14:paraId="63DE5A11" w14:textId="77777777" w:rsidR="00923B71" w:rsidRPr="00A97167" w:rsidRDefault="00923B71" w:rsidP="002C1039">
      <w:pPr>
        <w:tabs>
          <w:tab w:val="left" w:pos="9356"/>
        </w:tabs>
        <w:ind w:left="142" w:right="1415"/>
        <w:jc w:val="center"/>
        <w:rPr>
          <w:rFonts w:asciiTheme="minorHAnsi" w:hAnsiTheme="minorHAnsi" w:cstheme="minorHAnsi"/>
          <w:b/>
          <w:bCs/>
        </w:rPr>
      </w:pPr>
    </w:p>
    <w:tbl>
      <w:tblPr>
        <w:tblW w:w="45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3402"/>
        <w:gridCol w:w="2126"/>
        <w:gridCol w:w="2832"/>
      </w:tblGrid>
      <w:tr w:rsidR="00CF0C67" w:rsidRPr="00ED6984" w14:paraId="113B291C" w14:textId="77777777" w:rsidTr="002C1039">
        <w:tc>
          <w:tcPr>
            <w:tcW w:w="996" w:type="dxa"/>
          </w:tcPr>
          <w:p w14:paraId="4177D8A8" w14:textId="77777777" w:rsidR="00CF0C67" w:rsidRPr="00ED6984" w:rsidRDefault="00CF0C67" w:rsidP="002C1039">
            <w:pPr>
              <w:tabs>
                <w:tab w:val="left" w:pos="9356"/>
              </w:tabs>
              <w:ind w:right="179"/>
              <w:rPr>
                <w:rFonts w:asciiTheme="minorHAnsi" w:hAnsiTheme="minorHAnsi" w:cstheme="minorHAnsi"/>
                <w:sz w:val="22"/>
                <w:szCs w:val="22"/>
              </w:rPr>
            </w:pPr>
          </w:p>
        </w:tc>
        <w:tc>
          <w:tcPr>
            <w:tcW w:w="3402" w:type="dxa"/>
          </w:tcPr>
          <w:p w14:paraId="2DBF82FE" w14:textId="77777777" w:rsidR="00CF0C67" w:rsidRPr="00ED6984" w:rsidRDefault="00CF0C67" w:rsidP="002C1039">
            <w:pPr>
              <w:tabs>
                <w:tab w:val="left" w:pos="9356"/>
              </w:tabs>
              <w:ind w:right="179"/>
              <w:rPr>
                <w:rFonts w:asciiTheme="minorHAnsi" w:hAnsiTheme="minorHAnsi" w:cstheme="minorHAnsi"/>
                <w:b/>
                <w:bCs/>
                <w:caps/>
                <w:sz w:val="22"/>
                <w:szCs w:val="22"/>
              </w:rPr>
            </w:pPr>
            <w:r w:rsidRPr="00ED6984">
              <w:rPr>
                <w:rFonts w:asciiTheme="minorHAnsi" w:hAnsiTheme="minorHAnsi" w:cstheme="minorHAnsi"/>
                <w:b/>
                <w:bCs/>
                <w:sz w:val="22"/>
                <w:szCs w:val="22"/>
              </w:rPr>
              <w:t>ÜLDNÕUDED</w:t>
            </w:r>
          </w:p>
        </w:tc>
        <w:tc>
          <w:tcPr>
            <w:tcW w:w="2126" w:type="dxa"/>
          </w:tcPr>
          <w:p w14:paraId="27111B93" w14:textId="4CE53CE0" w:rsidR="00CF0C67" w:rsidRPr="00ED6984" w:rsidRDefault="00CF0C67" w:rsidP="002C1039">
            <w:pPr>
              <w:tabs>
                <w:tab w:val="left" w:pos="9356"/>
              </w:tabs>
              <w:rPr>
                <w:rFonts w:asciiTheme="minorHAnsi" w:hAnsiTheme="minorHAnsi" w:cstheme="minorHAnsi"/>
                <w:bCs/>
                <w:sz w:val="22"/>
                <w:szCs w:val="22"/>
              </w:rPr>
            </w:pPr>
            <w:r w:rsidRPr="00ED6984">
              <w:rPr>
                <w:rFonts w:asciiTheme="minorHAnsi" w:hAnsiTheme="minorHAnsi" w:cstheme="minorHAnsi"/>
                <w:b/>
                <w:bCs/>
                <w:sz w:val="22"/>
                <w:szCs w:val="22"/>
              </w:rPr>
              <w:t>Juhtimissüsteemi dokumentatsioon</w:t>
            </w:r>
            <w:r w:rsidR="006E7986">
              <w:rPr>
                <w:rStyle w:val="FootnoteReference"/>
                <w:rFonts w:asciiTheme="minorHAnsi" w:hAnsiTheme="minorHAnsi" w:cstheme="minorHAnsi"/>
                <w:b/>
                <w:bCs/>
                <w:sz w:val="22"/>
                <w:szCs w:val="22"/>
              </w:rPr>
              <w:footnoteReference w:id="2"/>
            </w:r>
          </w:p>
        </w:tc>
        <w:tc>
          <w:tcPr>
            <w:tcW w:w="2832" w:type="dxa"/>
          </w:tcPr>
          <w:p w14:paraId="565B8CF3" w14:textId="77777777" w:rsidR="00CF0C67" w:rsidRPr="00ED6984" w:rsidRDefault="00CF0C67" w:rsidP="002C1039">
            <w:pPr>
              <w:tabs>
                <w:tab w:val="left" w:pos="9356"/>
              </w:tabs>
              <w:ind w:right="-63"/>
              <w:rPr>
                <w:rFonts w:asciiTheme="minorHAnsi" w:hAnsiTheme="minorHAnsi" w:cstheme="minorHAnsi"/>
                <w:bCs/>
                <w:sz w:val="22"/>
                <w:szCs w:val="22"/>
              </w:rPr>
            </w:pPr>
            <w:r w:rsidRPr="00ED6984">
              <w:rPr>
                <w:rFonts w:asciiTheme="minorHAnsi" w:hAnsiTheme="minorHAnsi" w:cstheme="minorHAnsi"/>
                <w:b/>
                <w:bCs/>
                <w:sz w:val="22"/>
                <w:szCs w:val="22"/>
              </w:rPr>
              <w:t>Kommentaar</w:t>
            </w:r>
          </w:p>
        </w:tc>
      </w:tr>
      <w:tr w:rsidR="00CF0C67" w:rsidRPr="00ED6984" w14:paraId="49EBE485" w14:textId="77777777" w:rsidTr="002C1039">
        <w:tc>
          <w:tcPr>
            <w:tcW w:w="996" w:type="dxa"/>
          </w:tcPr>
          <w:p w14:paraId="25A4E10E" w14:textId="79546E58"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w:t>
            </w:r>
            <w:r w:rsidR="00ED6984" w:rsidRPr="00ED6984">
              <w:rPr>
                <w:rFonts w:asciiTheme="minorHAnsi" w:hAnsiTheme="minorHAnsi" w:cstheme="minorHAnsi"/>
                <w:sz w:val="22"/>
                <w:szCs w:val="22"/>
              </w:rPr>
              <w:t>.</w:t>
            </w:r>
            <w:r w:rsidRPr="00ED6984">
              <w:rPr>
                <w:rFonts w:asciiTheme="minorHAnsi" w:hAnsiTheme="minorHAnsi" w:cstheme="minorHAnsi"/>
                <w:sz w:val="22"/>
                <w:szCs w:val="22"/>
              </w:rPr>
              <w:t>1</w:t>
            </w:r>
          </w:p>
        </w:tc>
        <w:tc>
          <w:tcPr>
            <w:tcW w:w="8360" w:type="dxa"/>
            <w:gridSpan w:val="3"/>
          </w:tcPr>
          <w:p w14:paraId="415A8D4F"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Erapooletus</w:t>
            </w:r>
          </w:p>
        </w:tc>
      </w:tr>
      <w:tr w:rsidR="00CF0C67" w:rsidRPr="00ED6984" w14:paraId="3BD9D2D0" w14:textId="77777777" w:rsidTr="002C1039">
        <w:tc>
          <w:tcPr>
            <w:tcW w:w="996" w:type="dxa"/>
          </w:tcPr>
          <w:p w14:paraId="79AA8D7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4.1.1</w:t>
            </w:r>
          </w:p>
        </w:tc>
        <w:tc>
          <w:tcPr>
            <w:tcW w:w="3402" w:type="dxa"/>
          </w:tcPr>
          <w:p w14:paraId="1F02158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Laboritegevuste erapooletuse tag</w:t>
            </w:r>
            <w:r w:rsidR="00792D78" w:rsidRPr="00ED6984">
              <w:rPr>
                <w:rFonts w:asciiTheme="minorHAnsi" w:hAnsiTheme="minorHAnsi" w:cstheme="minorHAnsi"/>
                <w:sz w:val="22"/>
                <w:szCs w:val="22"/>
              </w:rPr>
              <w:t>a</w:t>
            </w:r>
            <w:r w:rsidRPr="00ED6984">
              <w:rPr>
                <w:rFonts w:asciiTheme="minorHAnsi" w:hAnsiTheme="minorHAnsi" w:cstheme="minorHAnsi"/>
                <w:sz w:val="22"/>
                <w:szCs w:val="22"/>
              </w:rPr>
              <w:t xml:space="preserve">mine </w:t>
            </w:r>
          </w:p>
        </w:tc>
        <w:tc>
          <w:tcPr>
            <w:tcW w:w="2126" w:type="dxa"/>
          </w:tcPr>
          <w:p w14:paraId="2E019DD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2" w:type="dxa"/>
          </w:tcPr>
          <w:p w14:paraId="0F11E062" w14:textId="77777777" w:rsidR="00CF0C67" w:rsidRPr="00ED6984" w:rsidRDefault="00CF0C67" w:rsidP="002C1039">
            <w:pPr>
              <w:tabs>
                <w:tab w:val="left" w:pos="9356"/>
              </w:tabs>
              <w:ind w:right="-102"/>
              <w:rPr>
                <w:rFonts w:asciiTheme="minorHAnsi" w:hAnsiTheme="minorHAnsi" w:cstheme="minorHAnsi"/>
                <w:sz w:val="22"/>
                <w:szCs w:val="22"/>
              </w:rPr>
            </w:pPr>
          </w:p>
        </w:tc>
      </w:tr>
      <w:tr w:rsidR="00CF0C67" w:rsidRPr="00ED6984" w14:paraId="40B8E09D" w14:textId="77777777" w:rsidTr="002C1039">
        <w:tc>
          <w:tcPr>
            <w:tcW w:w="996" w:type="dxa"/>
          </w:tcPr>
          <w:p w14:paraId="2E794CC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4.1.3</w:t>
            </w:r>
          </w:p>
        </w:tc>
        <w:tc>
          <w:tcPr>
            <w:tcW w:w="3402" w:type="dxa"/>
          </w:tcPr>
          <w:p w14:paraId="7E83589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 vastutus tegevuste erapooletuse eest (kommerts-, finants- ja muu surve ei tohi ohustada erapooletust)</w:t>
            </w:r>
          </w:p>
        </w:tc>
        <w:tc>
          <w:tcPr>
            <w:tcW w:w="2126" w:type="dxa"/>
          </w:tcPr>
          <w:p w14:paraId="0FEB7593"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2" w:type="dxa"/>
          </w:tcPr>
          <w:p w14:paraId="570A49AA"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B48CDA3" w14:textId="77777777" w:rsidTr="002C1039">
        <w:tc>
          <w:tcPr>
            <w:tcW w:w="996" w:type="dxa"/>
          </w:tcPr>
          <w:p w14:paraId="0F8DC96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4.1.4</w:t>
            </w:r>
          </w:p>
        </w:tc>
        <w:tc>
          <w:tcPr>
            <w:tcW w:w="3402" w:type="dxa"/>
          </w:tcPr>
          <w:p w14:paraId="4D74D44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 xml:space="preserve">Pidev erapooletuse riskide tuvastamine </w:t>
            </w:r>
          </w:p>
        </w:tc>
        <w:tc>
          <w:tcPr>
            <w:tcW w:w="2126" w:type="dxa"/>
          </w:tcPr>
          <w:p w14:paraId="1601844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2" w:type="dxa"/>
          </w:tcPr>
          <w:p w14:paraId="533CB717"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A5B9040" w14:textId="77777777" w:rsidTr="002C1039">
        <w:tc>
          <w:tcPr>
            <w:tcW w:w="996" w:type="dxa"/>
          </w:tcPr>
          <w:p w14:paraId="1305CFB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4.1.5</w:t>
            </w:r>
          </w:p>
        </w:tc>
        <w:tc>
          <w:tcPr>
            <w:tcW w:w="3402" w:type="dxa"/>
          </w:tcPr>
          <w:p w14:paraId="60FE6FB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Erapooletuse riskide minimeerimine ja kõrvaldamine</w:t>
            </w:r>
          </w:p>
        </w:tc>
        <w:tc>
          <w:tcPr>
            <w:tcW w:w="2126" w:type="dxa"/>
          </w:tcPr>
          <w:p w14:paraId="1C11210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2" w:type="dxa"/>
          </w:tcPr>
          <w:p w14:paraId="582C6640"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C796D7C" w14:textId="77777777" w:rsidTr="002C1039">
        <w:tc>
          <w:tcPr>
            <w:tcW w:w="996" w:type="dxa"/>
          </w:tcPr>
          <w:p w14:paraId="65B9A96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4.2</w:t>
            </w:r>
          </w:p>
        </w:tc>
        <w:tc>
          <w:tcPr>
            <w:tcW w:w="8360" w:type="dxa"/>
            <w:gridSpan w:val="3"/>
          </w:tcPr>
          <w:p w14:paraId="1EA509E6"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Konfidentsiaalsus</w:t>
            </w:r>
          </w:p>
        </w:tc>
      </w:tr>
      <w:tr w:rsidR="00CF0C67" w:rsidRPr="00ED6984" w14:paraId="17E9A998" w14:textId="77777777" w:rsidTr="002C1039">
        <w:tc>
          <w:tcPr>
            <w:tcW w:w="996" w:type="dxa"/>
          </w:tcPr>
          <w:p w14:paraId="1969F8F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4.2.1-4.2.4</w:t>
            </w:r>
          </w:p>
        </w:tc>
        <w:tc>
          <w:tcPr>
            <w:tcW w:w="3402" w:type="dxa"/>
          </w:tcPr>
          <w:p w14:paraId="11815AE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Laboritegevuste käigus saadud või loodud informatsiooni haldamine. Vastutus. Teavitamine</w:t>
            </w:r>
          </w:p>
        </w:tc>
        <w:tc>
          <w:tcPr>
            <w:tcW w:w="2126" w:type="dxa"/>
          </w:tcPr>
          <w:p w14:paraId="2A8804D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2" w:type="dxa"/>
          </w:tcPr>
          <w:p w14:paraId="3F2F62AF" w14:textId="77777777" w:rsidR="00CF0C67" w:rsidRPr="00ED6984" w:rsidRDefault="00CF0C67" w:rsidP="002C1039">
            <w:pPr>
              <w:tabs>
                <w:tab w:val="left" w:pos="9356"/>
              </w:tabs>
              <w:ind w:right="179"/>
              <w:rPr>
                <w:rFonts w:asciiTheme="minorHAnsi" w:hAnsiTheme="minorHAnsi" w:cstheme="minorHAnsi"/>
                <w:sz w:val="22"/>
                <w:szCs w:val="22"/>
              </w:rPr>
            </w:pPr>
          </w:p>
        </w:tc>
      </w:tr>
    </w:tbl>
    <w:p w14:paraId="7A1BF3C6" w14:textId="77777777" w:rsidR="00CF0C67" w:rsidRPr="00ED6984" w:rsidRDefault="00CF0C67" w:rsidP="002C1039">
      <w:pPr>
        <w:tabs>
          <w:tab w:val="left" w:pos="9356"/>
        </w:tabs>
        <w:ind w:left="142" w:right="179"/>
        <w:rPr>
          <w:rFonts w:asciiTheme="minorHAnsi" w:hAnsiTheme="minorHAnsi" w:cstheme="minorHAnsi"/>
          <w:sz w:val="22"/>
          <w:szCs w:val="22"/>
        </w:rPr>
      </w:pPr>
    </w:p>
    <w:tbl>
      <w:tblPr>
        <w:tblW w:w="45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3402"/>
        <w:gridCol w:w="2126"/>
        <w:gridCol w:w="2834"/>
      </w:tblGrid>
      <w:tr w:rsidR="00CF0C67" w:rsidRPr="000507E5" w14:paraId="7013701F" w14:textId="77777777" w:rsidTr="002C1039">
        <w:tc>
          <w:tcPr>
            <w:tcW w:w="994" w:type="dxa"/>
          </w:tcPr>
          <w:p w14:paraId="1D63DEAE" w14:textId="77777777" w:rsidR="00CF0C67" w:rsidRPr="000507E5" w:rsidRDefault="00CF0C67" w:rsidP="002C1039">
            <w:pPr>
              <w:tabs>
                <w:tab w:val="left" w:pos="9356"/>
              </w:tabs>
              <w:ind w:right="179"/>
              <w:rPr>
                <w:rFonts w:asciiTheme="minorHAnsi" w:hAnsiTheme="minorHAnsi" w:cstheme="minorHAnsi"/>
                <w:b/>
                <w:bCs/>
                <w:sz w:val="22"/>
                <w:szCs w:val="22"/>
              </w:rPr>
            </w:pPr>
          </w:p>
        </w:tc>
        <w:tc>
          <w:tcPr>
            <w:tcW w:w="3402" w:type="dxa"/>
          </w:tcPr>
          <w:p w14:paraId="1B62747B"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NÕUDED STRUKTUURILE</w:t>
            </w:r>
          </w:p>
        </w:tc>
        <w:tc>
          <w:tcPr>
            <w:tcW w:w="2126" w:type="dxa"/>
          </w:tcPr>
          <w:p w14:paraId="2B1B6029"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Juhtimissüsteemi dokumentatsioon</w:t>
            </w:r>
          </w:p>
        </w:tc>
        <w:tc>
          <w:tcPr>
            <w:tcW w:w="2834" w:type="dxa"/>
          </w:tcPr>
          <w:p w14:paraId="5444D7B0"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Kommentaar</w:t>
            </w:r>
          </w:p>
        </w:tc>
      </w:tr>
      <w:tr w:rsidR="00CF0C67" w:rsidRPr="00ED6984" w14:paraId="34E50A08" w14:textId="77777777" w:rsidTr="002C1039">
        <w:tc>
          <w:tcPr>
            <w:tcW w:w="994" w:type="dxa"/>
          </w:tcPr>
          <w:p w14:paraId="34C158C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5.1</w:t>
            </w:r>
          </w:p>
        </w:tc>
        <w:tc>
          <w:tcPr>
            <w:tcW w:w="3402" w:type="dxa"/>
          </w:tcPr>
          <w:p w14:paraId="7877024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 peab olema juriidiline isik või moodustama juriidilise isiku kindla osa</w:t>
            </w:r>
          </w:p>
        </w:tc>
        <w:tc>
          <w:tcPr>
            <w:tcW w:w="2126" w:type="dxa"/>
          </w:tcPr>
          <w:p w14:paraId="089F955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6D3211E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52FF18B" w14:textId="77777777" w:rsidTr="002C1039">
        <w:tc>
          <w:tcPr>
            <w:tcW w:w="994" w:type="dxa"/>
          </w:tcPr>
          <w:p w14:paraId="51BEA35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5.2</w:t>
            </w:r>
          </w:p>
        </w:tc>
        <w:tc>
          <w:tcPr>
            <w:tcW w:w="3402" w:type="dxa"/>
          </w:tcPr>
          <w:p w14:paraId="198DBAB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 juhtkonna määramine</w:t>
            </w:r>
          </w:p>
        </w:tc>
        <w:tc>
          <w:tcPr>
            <w:tcW w:w="2126" w:type="dxa"/>
          </w:tcPr>
          <w:p w14:paraId="6D40E47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6D893E8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24925EEB" w14:textId="77777777" w:rsidTr="002C1039">
        <w:tc>
          <w:tcPr>
            <w:tcW w:w="994" w:type="dxa"/>
          </w:tcPr>
          <w:p w14:paraId="5B52462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5.3</w:t>
            </w:r>
          </w:p>
        </w:tc>
        <w:tc>
          <w:tcPr>
            <w:tcW w:w="3402" w:type="dxa"/>
          </w:tcPr>
          <w:p w14:paraId="7E59114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Laboritegevuste määratlemine</w:t>
            </w:r>
          </w:p>
        </w:tc>
        <w:tc>
          <w:tcPr>
            <w:tcW w:w="2126" w:type="dxa"/>
          </w:tcPr>
          <w:p w14:paraId="39F931A7"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27F2B18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26A3948" w14:textId="77777777" w:rsidTr="002C1039">
        <w:tc>
          <w:tcPr>
            <w:tcW w:w="994" w:type="dxa"/>
          </w:tcPr>
          <w:p w14:paraId="1E50180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5.4</w:t>
            </w:r>
          </w:p>
        </w:tc>
        <w:tc>
          <w:tcPr>
            <w:tcW w:w="3402" w:type="dxa"/>
          </w:tcPr>
          <w:p w14:paraId="01B71A1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 struktuur ja juhtimisstruktuur</w:t>
            </w:r>
          </w:p>
        </w:tc>
        <w:tc>
          <w:tcPr>
            <w:tcW w:w="2126" w:type="dxa"/>
          </w:tcPr>
          <w:p w14:paraId="6870B1C1"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46602B4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8EC0AA4" w14:textId="77777777" w:rsidTr="002C1039">
        <w:tc>
          <w:tcPr>
            <w:tcW w:w="994" w:type="dxa"/>
          </w:tcPr>
          <w:p w14:paraId="7024793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5.5</w:t>
            </w:r>
          </w:p>
        </w:tc>
        <w:tc>
          <w:tcPr>
            <w:tcW w:w="3402" w:type="dxa"/>
          </w:tcPr>
          <w:p w14:paraId="424B08C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vastutus, volitused ja omavahelised suhted</w:t>
            </w:r>
          </w:p>
        </w:tc>
        <w:tc>
          <w:tcPr>
            <w:tcW w:w="2126" w:type="dxa"/>
          </w:tcPr>
          <w:p w14:paraId="539C6D0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30F318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C883868" w14:textId="77777777" w:rsidTr="002C1039">
        <w:tc>
          <w:tcPr>
            <w:tcW w:w="994" w:type="dxa"/>
          </w:tcPr>
          <w:p w14:paraId="4261266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5.6</w:t>
            </w:r>
          </w:p>
        </w:tc>
        <w:tc>
          <w:tcPr>
            <w:tcW w:w="3402" w:type="dxa"/>
          </w:tcPr>
          <w:p w14:paraId="240BC5D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volitused ja vahendid ülesannete täitmiseks</w:t>
            </w:r>
          </w:p>
        </w:tc>
        <w:tc>
          <w:tcPr>
            <w:tcW w:w="2126" w:type="dxa"/>
          </w:tcPr>
          <w:p w14:paraId="72B1A351"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23D34EF1" w14:textId="77777777" w:rsidR="00CF0C67" w:rsidRPr="00ED6984" w:rsidRDefault="00CF0C67" w:rsidP="002C1039">
            <w:pPr>
              <w:tabs>
                <w:tab w:val="left" w:pos="9356"/>
              </w:tabs>
              <w:ind w:right="179"/>
              <w:rPr>
                <w:rFonts w:asciiTheme="minorHAnsi" w:hAnsiTheme="minorHAnsi" w:cstheme="minorHAnsi"/>
                <w:sz w:val="22"/>
                <w:szCs w:val="22"/>
              </w:rPr>
            </w:pPr>
          </w:p>
        </w:tc>
      </w:tr>
    </w:tbl>
    <w:p w14:paraId="52945327" w14:textId="77777777" w:rsidR="00CF0C67" w:rsidRPr="00ED6984" w:rsidRDefault="00CF0C67" w:rsidP="002C1039">
      <w:pPr>
        <w:tabs>
          <w:tab w:val="left" w:pos="9356"/>
        </w:tabs>
        <w:ind w:left="142" w:right="179"/>
        <w:rPr>
          <w:rFonts w:asciiTheme="minorHAnsi" w:hAnsiTheme="minorHAnsi" w:cstheme="minorHAnsi"/>
          <w:sz w:val="22"/>
          <w:szCs w:val="22"/>
        </w:rPr>
      </w:pPr>
    </w:p>
    <w:tbl>
      <w:tblPr>
        <w:tblW w:w="45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3331"/>
        <w:gridCol w:w="2126"/>
        <w:gridCol w:w="2834"/>
      </w:tblGrid>
      <w:tr w:rsidR="00CF0C67" w:rsidRPr="000507E5" w14:paraId="1561F93C" w14:textId="77777777" w:rsidTr="002C1039">
        <w:trPr>
          <w:trHeight w:val="305"/>
        </w:trPr>
        <w:tc>
          <w:tcPr>
            <w:tcW w:w="1065" w:type="dxa"/>
          </w:tcPr>
          <w:p w14:paraId="1F46E586" w14:textId="77777777" w:rsidR="00CF0C67" w:rsidRPr="000507E5" w:rsidRDefault="00CF0C67" w:rsidP="002C1039">
            <w:pPr>
              <w:tabs>
                <w:tab w:val="left" w:pos="9356"/>
              </w:tabs>
              <w:ind w:right="179"/>
              <w:rPr>
                <w:rFonts w:asciiTheme="minorHAnsi" w:hAnsiTheme="minorHAnsi" w:cstheme="minorHAnsi"/>
                <w:b/>
                <w:bCs/>
                <w:sz w:val="22"/>
                <w:szCs w:val="22"/>
              </w:rPr>
            </w:pPr>
          </w:p>
          <w:p w14:paraId="7DDFFDCC" w14:textId="77777777" w:rsidR="00CF0C67" w:rsidRPr="000507E5" w:rsidRDefault="00CF0C67" w:rsidP="002C1039">
            <w:pPr>
              <w:tabs>
                <w:tab w:val="left" w:pos="9356"/>
              </w:tabs>
              <w:ind w:right="179"/>
              <w:rPr>
                <w:rFonts w:asciiTheme="minorHAnsi" w:hAnsiTheme="minorHAnsi" w:cstheme="minorHAnsi"/>
                <w:b/>
                <w:bCs/>
                <w:sz w:val="22"/>
                <w:szCs w:val="22"/>
              </w:rPr>
            </w:pPr>
          </w:p>
        </w:tc>
        <w:tc>
          <w:tcPr>
            <w:tcW w:w="3331" w:type="dxa"/>
          </w:tcPr>
          <w:p w14:paraId="15187D30"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NÕUDED RESSURSSIDELE</w:t>
            </w:r>
          </w:p>
        </w:tc>
        <w:tc>
          <w:tcPr>
            <w:tcW w:w="2126" w:type="dxa"/>
          </w:tcPr>
          <w:p w14:paraId="67875A80"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Juhtimissüsteemi dokumentatsioon</w:t>
            </w:r>
          </w:p>
        </w:tc>
        <w:tc>
          <w:tcPr>
            <w:tcW w:w="2834" w:type="dxa"/>
          </w:tcPr>
          <w:p w14:paraId="4EA7C5F4" w14:textId="77777777" w:rsidR="00CF0C67" w:rsidRPr="000507E5" w:rsidRDefault="00CF0C67" w:rsidP="002C1039">
            <w:pPr>
              <w:tabs>
                <w:tab w:val="left" w:pos="9356"/>
              </w:tabs>
              <w:ind w:right="179"/>
              <w:rPr>
                <w:rFonts w:asciiTheme="minorHAnsi" w:hAnsiTheme="minorHAnsi" w:cstheme="minorHAnsi"/>
                <w:b/>
                <w:bCs/>
                <w:sz w:val="22"/>
                <w:szCs w:val="22"/>
              </w:rPr>
            </w:pPr>
            <w:r w:rsidRPr="000507E5">
              <w:rPr>
                <w:rFonts w:asciiTheme="minorHAnsi" w:hAnsiTheme="minorHAnsi" w:cstheme="minorHAnsi"/>
                <w:b/>
                <w:bCs/>
                <w:sz w:val="22"/>
                <w:szCs w:val="22"/>
              </w:rPr>
              <w:t>Kommentaar</w:t>
            </w:r>
          </w:p>
        </w:tc>
      </w:tr>
      <w:tr w:rsidR="00CF0C67" w:rsidRPr="00ED6984" w14:paraId="74FED6EB" w14:textId="77777777" w:rsidTr="002C1039">
        <w:tc>
          <w:tcPr>
            <w:tcW w:w="1065" w:type="dxa"/>
          </w:tcPr>
          <w:p w14:paraId="6AA3333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6.2</w:t>
            </w:r>
          </w:p>
        </w:tc>
        <w:tc>
          <w:tcPr>
            <w:tcW w:w="8291" w:type="dxa"/>
            <w:gridSpan w:val="3"/>
          </w:tcPr>
          <w:p w14:paraId="11F166BB"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Personal</w:t>
            </w:r>
          </w:p>
        </w:tc>
      </w:tr>
      <w:tr w:rsidR="00CF0C67" w:rsidRPr="00ED6984" w14:paraId="30945558" w14:textId="77777777" w:rsidTr="002C1039">
        <w:tc>
          <w:tcPr>
            <w:tcW w:w="1065" w:type="dxa"/>
          </w:tcPr>
          <w:p w14:paraId="6F87DE0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6.2.2</w:t>
            </w:r>
          </w:p>
        </w:tc>
        <w:tc>
          <w:tcPr>
            <w:tcW w:w="3331" w:type="dxa"/>
          </w:tcPr>
          <w:p w14:paraId="4A5E42C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Laboriga seotud personali kompetentsusnõuete määratlemine ja dokumenteerimine:</w:t>
            </w:r>
          </w:p>
          <w:p w14:paraId="1D33E29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haridus</w:t>
            </w:r>
          </w:p>
          <w:p w14:paraId="6A87C99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koolitus</w:t>
            </w:r>
          </w:p>
          <w:p w14:paraId="764C80E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erialased teadmised</w:t>
            </w:r>
          </w:p>
          <w:p w14:paraId="6FFB590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oskused</w:t>
            </w:r>
          </w:p>
          <w:p w14:paraId="1893DD8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kogemused</w:t>
            </w:r>
          </w:p>
        </w:tc>
        <w:tc>
          <w:tcPr>
            <w:tcW w:w="2126" w:type="dxa"/>
          </w:tcPr>
          <w:p w14:paraId="7BA6587C"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79D8216"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CF2824B" w14:textId="77777777" w:rsidTr="002C1039">
        <w:tc>
          <w:tcPr>
            <w:tcW w:w="1065" w:type="dxa"/>
          </w:tcPr>
          <w:p w14:paraId="459AD22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6.2.3</w:t>
            </w:r>
          </w:p>
        </w:tc>
        <w:tc>
          <w:tcPr>
            <w:tcW w:w="3331" w:type="dxa"/>
          </w:tcPr>
          <w:p w14:paraId="5F7D236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kompetentsuse kinnitamine</w:t>
            </w:r>
          </w:p>
        </w:tc>
        <w:tc>
          <w:tcPr>
            <w:tcW w:w="2126" w:type="dxa"/>
          </w:tcPr>
          <w:p w14:paraId="5EC4A65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92F76EF"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D256B9E" w14:textId="77777777" w:rsidTr="002C1039">
        <w:tc>
          <w:tcPr>
            <w:tcW w:w="1065" w:type="dxa"/>
          </w:tcPr>
          <w:p w14:paraId="2E7D5E6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lastRenderedPageBreak/>
              <w:t>6.2.4</w:t>
            </w:r>
          </w:p>
        </w:tc>
        <w:tc>
          <w:tcPr>
            <w:tcW w:w="3331" w:type="dxa"/>
          </w:tcPr>
          <w:p w14:paraId="1A9C33B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teavitamine kohustustest, vastutustest ja volitustest</w:t>
            </w:r>
          </w:p>
        </w:tc>
        <w:tc>
          <w:tcPr>
            <w:tcW w:w="2126" w:type="dxa"/>
          </w:tcPr>
          <w:p w14:paraId="7578F58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C712F03"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BC5377D" w14:textId="77777777" w:rsidTr="002C1039">
        <w:tc>
          <w:tcPr>
            <w:tcW w:w="1065" w:type="dxa"/>
          </w:tcPr>
          <w:p w14:paraId="7F9E6AF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6.2.5</w:t>
            </w:r>
          </w:p>
        </w:tc>
        <w:tc>
          <w:tcPr>
            <w:tcW w:w="3331" w:type="dxa"/>
          </w:tcPr>
          <w:p w14:paraId="7B7A1BA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 xml:space="preserve">Protseduur(id) ja tõendusdokumendid personali </w:t>
            </w:r>
          </w:p>
          <w:p w14:paraId="1684EAF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valik</w:t>
            </w:r>
            <w:r w:rsidR="00792D78" w:rsidRPr="00ED6984">
              <w:rPr>
                <w:rFonts w:asciiTheme="minorHAnsi" w:hAnsiTheme="minorHAnsi" w:cstheme="minorHAnsi"/>
                <w:sz w:val="22"/>
                <w:szCs w:val="22"/>
              </w:rPr>
              <w:t>u</w:t>
            </w:r>
          </w:p>
          <w:p w14:paraId="04367F8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väljaõ</w:t>
            </w:r>
            <w:r w:rsidR="00792D78" w:rsidRPr="00ED6984">
              <w:rPr>
                <w:rFonts w:asciiTheme="minorHAnsi" w:hAnsiTheme="minorHAnsi" w:cstheme="minorHAnsi"/>
                <w:sz w:val="22"/>
                <w:szCs w:val="22"/>
              </w:rPr>
              <w:t>p</w:t>
            </w:r>
            <w:r w:rsidRPr="00ED6984">
              <w:rPr>
                <w:rFonts w:asciiTheme="minorHAnsi" w:hAnsiTheme="minorHAnsi" w:cstheme="minorHAnsi"/>
                <w:sz w:val="22"/>
                <w:szCs w:val="22"/>
              </w:rPr>
              <w:t>pe</w:t>
            </w:r>
          </w:p>
          <w:p w14:paraId="39C69B8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järelevalve</w:t>
            </w:r>
          </w:p>
          <w:p w14:paraId="134898A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volitami</w:t>
            </w:r>
            <w:r w:rsidR="00792D78" w:rsidRPr="00ED6984">
              <w:rPr>
                <w:rFonts w:asciiTheme="minorHAnsi" w:hAnsiTheme="minorHAnsi" w:cstheme="minorHAnsi"/>
                <w:sz w:val="22"/>
                <w:szCs w:val="22"/>
              </w:rPr>
              <w:t>s</w:t>
            </w:r>
            <w:r w:rsidRPr="00ED6984">
              <w:rPr>
                <w:rFonts w:asciiTheme="minorHAnsi" w:hAnsiTheme="minorHAnsi" w:cstheme="minorHAnsi"/>
                <w:sz w:val="22"/>
                <w:szCs w:val="22"/>
              </w:rPr>
              <w:t>e</w:t>
            </w:r>
          </w:p>
          <w:p w14:paraId="6316058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kompetentsuse seire</w:t>
            </w:r>
            <w:r w:rsidR="00792D78" w:rsidRPr="00ED6984">
              <w:rPr>
                <w:rFonts w:asciiTheme="minorHAnsi" w:hAnsiTheme="minorHAnsi" w:cstheme="minorHAnsi"/>
                <w:sz w:val="22"/>
                <w:szCs w:val="22"/>
              </w:rPr>
              <w:t xml:space="preserve"> kohta</w:t>
            </w:r>
          </w:p>
        </w:tc>
        <w:tc>
          <w:tcPr>
            <w:tcW w:w="2126" w:type="dxa"/>
          </w:tcPr>
          <w:p w14:paraId="5EDE0BD7"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0779191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1FA20B7" w14:textId="77777777" w:rsidTr="002C1039">
        <w:tc>
          <w:tcPr>
            <w:tcW w:w="1065" w:type="dxa"/>
          </w:tcPr>
          <w:p w14:paraId="67EE9AF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6.2.6</w:t>
            </w:r>
          </w:p>
        </w:tc>
        <w:tc>
          <w:tcPr>
            <w:tcW w:w="3331" w:type="dxa"/>
          </w:tcPr>
          <w:p w14:paraId="47BBC66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volitamine laboritegevusteks</w:t>
            </w:r>
          </w:p>
        </w:tc>
        <w:tc>
          <w:tcPr>
            <w:tcW w:w="2126" w:type="dxa"/>
          </w:tcPr>
          <w:p w14:paraId="09B8357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7AE8D9D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29542E71" w14:textId="77777777" w:rsidTr="002C1039">
        <w:tc>
          <w:tcPr>
            <w:tcW w:w="1065" w:type="dxa"/>
          </w:tcPr>
          <w:p w14:paraId="03C5E00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6.3</w:t>
            </w:r>
          </w:p>
        </w:tc>
        <w:tc>
          <w:tcPr>
            <w:tcW w:w="8291" w:type="dxa"/>
            <w:gridSpan w:val="3"/>
          </w:tcPr>
          <w:p w14:paraId="59303453"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Ruumid ja keskkonnatingimused</w:t>
            </w:r>
          </w:p>
        </w:tc>
      </w:tr>
      <w:tr w:rsidR="00CF0C67" w:rsidRPr="00ED6984" w14:paraId="651AA297" w14:textId="77777777" w:rsidTr="002C1039">
        <w:tc>
          <w:tcPr>
            <w:tcW w:w="1065" w:type="dxa"/>
          </w:tcPr>
          <w:p w14:paraId="1D867A2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6.3.2</w:t>
            </w:r>
          </w:p>
        </w:tc>
        <w:tc>
          <w:tcPr>
            <w:tcW w:w="3331" w:type="dxa"/>
          </w:tcPr>
          <w:p w14:paraId="4B09AAA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Dokumenteeritud nõuded ruumidele ja keskkonnale</w:t>
            </w:r>
          </w:p>
        </w:tc>
        <w:tc>
          <w:tcPr>
            <w:tcW w:w="2126" w:type="dxa"/>
          </w:tcPr>
          <w:p w14:paraId="4CE472C7"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73141947"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3D6580F" w14:textId="77777777" w:rsidTr="002C1039">
        <w:tc>
          <w:tcPr>
            <w:tcW w:w="1065" w:type="dxa"/>
          </w:tcPr>
          <w:p w14:paraId="49DC66F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6.3.3 – 6.3.4</w:t>
            </w:r>
          </w:p>
        </w:tc>
        <w:tc>
          <w:tcPr>
            <w:tcW w:w="3331" w:type="dxa"/>
          </w:tcPr>
          <w:p w14:paraId="276762C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Ruumide ja keskkonna kontroll ja seire</w:t>
            </w:r>
          </w:p>
        </w:tc>
        <w:tc>
          <w:tcPr>
            <w:tcW w:w="2126" w:type="dxa"/>
          </w:tcPr>
          <w:p w14:paraId="444563F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518648D"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9A24398" w14:textId="77777777" w:rsidTr="002C1039">
        <w:tc>
          <w:tcPr>
            <w:tcW w:w="1065" w:type="dxa"/>
          </w:tcPr>
          <w:p w14:paraId="50FCDAF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6.3.5</w:t>
            </w:r>
          </w:p>
        </w:tc>
        <w:tc>
          <w:tcPr>
            <w:tcW w:w="3331" w:type="dxa"/>
          </w:tcPr>
          <w:p w14:paraId="0F69135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Tegevused väljaspool laborit</w:t>
            </w:r>
          </w:p>
        </w:tc>
        <w:tc>
          <w:tcPr>
            <w:tcW w:w="2126" w:type="dxa"/>
          </w:tcPr>
          <w:p w14:paraId="4D16DF3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017F3F0B"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45CF161" w14:textId="77777777" w:rsidTr="002C1039">
        <w:trPr>
          <w:trHeight w:val="295"/>
        </w:trPr>
        <w:tc>
          <w:tcPr>
            <w:tcW w:w="1065" w:type="dxa"/>
          </w:tcPr>
          <w:p w14:paraId="3107D35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w:t>
            </w:r>
          </w:p>
        </w:tc>
        <w:tc>
          <w:tcPr>
            <w:tcW w:w="8291" w:type="dxa"/>
            <w:gridSpan w:val="3"/>
            <w:vAlign w:val="center"/>
          </w:tcPr>
          <w:p w14:paraId="1443B3FF"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Seadmed</w:t>
            </w:r>
          </w:p>
        </w:tc>
      </w:tr>
      <w:tr w:rsidR="00CF0C67" w:rsidRPr="00ED6984" w14:paraId="09FE0204" w14:textId="77777777" w:rsidTr="002C1039">
        <w:tc>
          <w:tcPr>
            <w:tcW w:w="1065" w:type="dxa"/>
          </w:tcPr>
          <w:p w14:paraId="7CA4C6C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6.4.1 – 6.4.2</w:t>
            </w:r>
          </w:p>
        </w:tc>
        <w:tc>
          <w:tcPr>
            <w:tcW w:w="3331" w:type="dxa"/>
          </w:tcPr>
          <w:p w14:paraId="5869B84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 käsutuses olevad seadmed (ka püsiohje alt väljuvad seadmed), sealhulgas mõõteseadmed, tarkvara, mõõteetalonid, etalonained, reaktiivid, kulumaterjalid</w:t>
            </w:r>
          </w:p>
        </w:tc>
        <w:tc>
          <w:tcPr>
            <w:tcW w:w="2126" w:type="dxa"/>
          </w:tcPr>
          <w:p w14:paraId="6ACEB1F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168F13F9"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CB6E156" w14:textId="77777777" w:rsidTr="002C1039">
        <w:tc>
          <w:tcPr>
            <w:tcW w:w="1065" w:type="dxa"/>
          </w:tcPr>
          <w:p w14:paraId="709FFCA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6.4.3</w:t>
            </w:r>
          </w:p>
        </w:tc>
        <w:tc>
          <w:tcPr>
            <w:tcW w:w="3331" w:type="dxa"/>
          </w:tcPr>
          <w:p w14:paraId="44ACDBD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Protseduur(id) seadmete käsitsemiseks, transpordiks, hoidmiseks, kasutamiseks, planeeritud hoolduseks (sh seadme kontrolli</w:t>
            </w:r>
            <w:r w:rsidR="00D30AA1" w:rsidRPr="00ED6984">
              <w:rPr>
                <w:rFonts w:asciiTheme="minorHAnsi" w:hAnsiTheme="minorHAnsi" w:cstheme="minorHAnsi"/>
                <w:sz w:val="22"/>
                <w:szCs w:val="22"/>
              </w:rPr>
              <w:t>ks</w:t>
            </w:r>
            <w:r w:rsidRPr="00ED6984">
              <w:rPr>
                <w:rFonts w:asciiTheme="minorHAnsi" w:hAnsiTheme="minorHAnsi" w:cstheme="minorHAnsi"/>
                <w:sz w:val="22"/>
                <w:szCs w:val="22"/>
              </w:rPr>
              <w:t xml:space="preserve"> enne kasutusele võttu)</w:t>
            </w:r>
          </w:p>
        </w:tc>
        <w:tc>
          <w:tcPr>
            <w:tcW w:w="2126" w:type="dxa"/>
          </w:tcPr>
          <w:p w14:paraId="367B08CC"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290D425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E20E715" w14:textId="77777777" w:rsidTr="002C1039">
        <w:tc>
          <w:tcPr>
            <w:tcW w:w="1065" w:type="dxa"/>
          </w:tcPr>
          <w:p w14:paraId="0EEFA95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6.4.5</w:t>
            </w:r>
          </w:p>
        </w:tc>
        <w:tc>
          <w:tcPr>
            <w:tcW w:w="3331" w:type="dxa"/>
          </w:tcPr>
          <w:p w14:paraId="1B4117D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Mõõtetäpsus määratud</w:t>
            </w:r>
          </w:p>
        </w:tc>
        <w:tc>
          <w:tcPr>
            <w:tcW w:w="2126" w:type="dxa"/>
          </w:tcPr>
          <w:p w14:paraId="2B3CA91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513089BD"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8AF3483" w14:textId="77777777" w:rsidTr="002C1039">
        <w:tc>
          <w:tcPr>
            <w:tcW w:w="1065" w:type="dxa"/>
          </w:tcPr>
          <w:p w14:paraId="5F4DFF2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6.4.7 – 6.4.8</w:t>
            </w:r>
          </w:p>
        </w:tc>
        <w:tc>
          <w:tcPr>
            <w:tcW w:w="3331" w:type="dxa"/>
          </w:tcPr>
          <w:p w14:paraId="4E422B9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 xml:space="preserve">Mõõteseadmete kalibreerimisprogramm ja </w:t>
            </w:r>
            <w:r w:rsidR="00792D78" w:rsidRPr="00ED6984">
              <w:rPr>
                <w:rFonts w:asciiTheme="minorHAnsi" w:hAnsiTheme="minorHAnsi" w:cstheme="minorHAnsi"/>
                <w:sz w:val="22"/>
                <w:szCs w:val="22"/>
              </w:rPr>
              <w:t>märgistamine</w:t>
            </w:r>
          </w:p>
        </w:tc>
        <w:tc>
          <w:tcPr>
            <w:tcW w:w="2126" w:type="dxa"/>
          </w:tcPr>
          <w:p w14:paraId="5B8E66E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010F07E9"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1205361" w14:textId="77777777" w:rsidTr="002C1039">
        <w:tc>
          <w:tcPr>
            <w:tcW w:w="1065" w:type="dxa"/>
          </w:tcPr>
          <w:p w14:paraId="347E484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6.4.9</w:t>
            </w:r>
          </w:p>
        </w:tc>
        <w:tc>
          <w:tcPr>
            <w:tcW w:w="3331" w:type="dxa"/>
          </w:tcPr>
          <w:p w14:paraId="6BA7A40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Rikkis seadme mõju hindamine läbiviidud mõõtmistele</w:t>
            </w:r>
          </w:p>
        </w:tc>
        <w:tc>
          <w:tcPr>
            <w:tcW w:w="2126" w:type="dxa"/>
          </w:tcPr>
          <w:p w14:paraId="194DAC3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53D58370"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50565A7" w14:textId="77777777" w:rsidTr="002C1039">
        <w:tc>
          <w:tcPr>
            <w:tcW w:w="1065" w:type="dxa"/>
          </w:tcPr>
          <w:p w14:paraId="102B751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6.4.10</w:t>
            </w:r>
          </w:p>
        </w:tc>
        <w:tc>
          <w:tcPr>
            <w:tcW w:w="3331" w:type="dxa"/>
          </w:tcPr>
          <w:p w14:paraId="6E38172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Kalibreerimiste vahepealsed kontrollid</w:t>
            </w:r>
          </w:p>
        </w:tc>
        <w:tc>
          <w:tcPr>
            <w:tcW w:w="2126" w:type="dxa"/>
          </w:tcPr>
          <w:p w14:paraId="78DCE930"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4DEAD54A"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937608C" w14:textId="77777777" w:rsidTr="002C1039">
        <w:tc>
          <w:tcPr>
            <w:tcW w:w="1065" w:type="dxa"/>
          </w:tcPr>
          <w:p w14:paraId="7B19957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6.4.13</w:t>
            </w:r>
          </w:p>
        </w:tc>
        <w:tc>
          <w:tcPr>
            <w:tcW w:w="3331" w:type="dxa"/>
          </w:tcPr>
          <w:p w14:paraId="1F88530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Seadmetega seotud tõendusdokumendid:</w:t>
            </w:r>
          </w:p>
          <w:p w14:paraId="4BE6B23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Nimetus</w:t>
            </w:r>
          </w:p>
          <w:p w14:paraId="6C501DC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Tootja</w:t>
            </w:r>
          </w:p>
          <w:p w14:paraId="5892684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Nõuetele vastavuse kontroll</w:t>
            </w:r>
          </w:p>
          <w:p w14:paraId="03B74CA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Asukoht</w:t>
            </w:r>
          </w:p>
          <w:p w14:paraId="2A055D5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Kalibreerimine</w:t>
            </w:r>
          </w:p>
          <w:p w14:paraId="2ADBB4C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Heakskiidukriteeriumid</w:t>
            </w:r>
          </w:p>
          <w:p w14:paraId="49B39AD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Hooldus</w:t>
            </w:r>
          </w:p>
          <w:p w14:paraId="0A476AA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Rikked, muudatused</w:t>
            </w:r>
          </w:p>
        </w:tc>
        <w:tc>
          <w:tcPr>
            <w:tcW w:w="2126" w:type="dxa"/>
          </w:tcPr>
          <w:p w14:paraId="70D2F52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68150395"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83E9F0F" w14:textId="77777777" w:rsidTr="002C1039">
        <w:tc>
          <w:tcPr>
            <w:tcW w:w="1065" w:type="dxa"/>
          </w:tcPr>
          <w:p w14:paraId="2C7F802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6.5</w:t>
            </w:r>
          </w:p>
        </w:tc>
        <w:tc>
          <w:tcPr>
            <w:tcW w:w="8291" w:type="dxa"/>
            <w:gridSpan w:val="3"/>
          </w:tcPr>
          <w:p w14:paraId="3265035C"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Metroloogiline jälgitavus</w:t>
            </w:r>
          </w:p>
        </w:tc>
      </w:tr>
      <w:tr w:rsidR="00CF0C67" w:rsidRPr="00ED6984" w14:paraId="63C0B9FE" w14:textId="77777777" w:rsidTr="002C1039">
        <w:tc>
          <w:tcPr>
            <w:tcW w:w="1065" w:type="dxa"/>
          </w:tcPr>
          <w:p w14:paraId="4568FCF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6.5.1</w:t>
            </w:r>
          </w:p>
        </w:tc>
        <w:tc>
          <w:tcPr>
            <w:tcW w:w="3331" w:type="dxa"/>
          </w:tcPr>
          <w:p w14:paraId="67BD1C2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Metroloogiline jälgitavus dokumenteeritud</w:t>
            </w:r>
          </w:p>
        </w:tc>
        <w:tc>
          <w:tcPr>
            <w:tcW w:w="2126" w:type="dxa"/>
          </w:tcPr>
          <w:p w14:paraId="5CEE7D4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4449F174"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E6A7DFA" w14:textId="77777777" w:rsidTr="002C1039">
        <w:tc>
          <w:tcPr>
            <w:tcW w:w="1065" w:type="dxa"/>
          </w:tcPr>
          <w:p w14:paraId="73AC30B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6.5.2</w:t>
            </w:r>
          </w:p>
        </w:tc>
        <w:tc>
          <w:tcPr>
            <w:tcW w:w="3331" w:type="dxa"/>
          </w:tcPr>
          <w:p w14:paraId="2FD5EED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Jälgitavuse tagamine</w:t>
            </w:r>
          </w:p>
        </w:tc>
        <w:tc>
          <w:tcPr>
            <w:tcW w:w="2126" w:type="dxa"/>
          </w:tcPr>
          <w:p w14:paraId="3D379806"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18CFFEB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7F86D5C" w14:textId="77777777" w:rsidTr="002C1039">
        <w:tc>
          <w:tcPr>
            <w:tcW w:w="1065" w:type="dxa"/>
          </w:tcPr>
          <w:p w14:paraId="566FCA1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lastRenderedPageBreak/>
              <w:t>6.6</w:t>
            </w:r>
          </w:p>
        </w:tc>
        <w:tc>
          <w:tcPr>
            <w:tcW w:w="8291" w:type="dxa"/>
            <w:gridSpan w:val="3"/>
          </w:tcPr>
          <w:p w14:paraId="19A7DDE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Hanketooted ja -teenused</w:t>
            </w:r>
          </w:p>
        </w:tc>
      </w:tr>
      <w:tr w:rsidR="00CF0C67" w:rsidRPr="00ED6984" w14:paraId="7A448637" w14:textId="77777777" w:rsidTr="002C1039">
        <w:tc>
          <w:tcPr>
            <w:tcW w:w="1065" w:type="dxa"/>
          </w:tcPr>
          <w:p w14:paraId="7088541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6.6.</w:t>
            </w:r>
          </w:p>
        </w:tc>
        <w:tc>
          <w:tcPr>
            <w:tcW w:w="3331" w:type="dxa"/>
          </w:tcPr>
          <w:p w14:paraId="390EBEE3"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Protseduur(id) ja tõendusdokumendid:</w:t>
            </w:r>
          </w:p>
          <w:p w14:paraId="05BDDDB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Nõuded toodetele ja teenustele</w:t>
            </w:r>
          </w:p>
          <w:p w14:paraId="5FEF616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Toodete ja teenuste nõuetele vastamise hindamine</w:t>
            </w:r>
          </w:p>
          <w:p w14:paraId="7D77FDB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Tarnijate valiku kriteeriumid</w:t>
            </w:r>
          </w:p>
          <w:p w14:paraId="7F4E0F4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Tarnijate hindamine</w:t>
            </w:r>
          </w:p>
        </w:tc>
        <w:tc>
          <w:tcPr>
            <w:tcW w:w="2126" w:type="dxa"/>
          </w:tcPr>
          <w:p w14:paraId="70AD0BE7"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4" w:type="dxa"/>
          </w:tcPr>
          <w:p w14:paraId="39AE9986" w14:textId="77777777" w:rsidR="00CF0C67" w:rsidRPr="00ED6984" w:rsidRDefault="00CF0C67" w:rsidP="002C1039">
            <w:pPr>
              <w:tabs>
                <w:tab w:val="left" w:pos="9356"/>
              </w:tabs>
              <w:ind w:right="179"/>
              <w:rPr>
                <w:rFonts w:asciiTheme="minorHAnsi" w:hAnsiTheme="minorHAnsi" w:cstheme="minorHAnsi"/>
                <w:sz w:val="22"/>
                <w:szCs w:val="22"/>
              </w:rPr>
            </w:pPr>
          </w:p>
        </w:tc>
      </w:tr>
    </w:tbl>
    <w:p w14:paraId="31DDD255" w14:textId="76E8A628" w:rsidR="00CF0C67" w:rsidRPr="00ED6984" w:rsidRDefault="00CF0C67" w:rsidP="002C1039">
      <w:pPr>
        <w:tabs>
          <w:tab w:val="left" w:pos="9356"/>
        </w:tabs>
        <w:ind w:left="142" w:right="179"/>
        <w:rPr>
          <w:rFonts w:asciiTheme="minorHAnsi" w:hAnsiTheme="minorHAnsi" w:cstheme="minorHAnsi"/>
          <w:sz w:val="22"/>
          <w:szCs w:val="22"/>
        </w:rPr>
      </w:pPr>
    </w:p>
    <w:tbl>
      <w:tblPr>
        <w:tblW w:w="45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0"/>
        <w:gridCol w:w="2126"/>
        <w:gridCol w:w="2835"/>
      </w:tblGrid>
      <w:tr w:rsidR="00CF0C67" w:rsidRPr="000507E5" w14:paraId="73A5A488" w14:textId="77777777" w:rsidTr="002C1039">
        <w:tc>
          <w:tcPr>
            <w:tcW w:w="1135" w:type="dxa"/>
          </w:tcPr>
          <w:p w14:paraId="25DAE584" w14:textId="77777777" w:rsidR="00CF0C67" w:rsidRPr="00ED6984" w:rsidRDefault="00CF0C67" w:rsidP="002C1039">
            <w:pPr>
              <w:tabs>
                <w:tab w:val="left" w:pos="9356"/>
              </w:tabs>
              <w:ind w:right="179"/>
              <w:rPr>
                <w:rFonts w:asciiTheme="minorHAnsi" w:hAnsiTheme="minorHAnsi" w:cstheme="minorHAnsi"/>
                <w:b/>
                <w:bCs/>
                <w:sz w:val="22"/>
                <w:szCs w:val="22"/>
              </w:rPr>
            </w:pPr>
          </w:p>
        </w:tc>
        <w:tc>
          <w:tcPr>
            <w:tcW w:w="3260" w:type="dxa"/>
          </w:tcPr>
          <w:p w14:paraId="59A3BC3D"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NÕUDED PROTSESSILE</w:t>
            </w:r>
          </w:p>
        </w:tc>
        <w:tc>
          <w:tcPr>
            <w:tcW w:w="2126" w:type="dxa"/>
          </w:tcPr>
          <w:p w14:paraId="79794E58"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Juhtimissüsteemi dokumentatsioon</w:t>
            </w:r>
          </w:p>
        </w:tc>
        <w:tc>
          <w:tcPr>
            <w:tcW w:w="2835" w:type="dxa"/>
          </w:tcPr>
          <w:p w14:paraId="3DBF6C2C"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Kommentaar</w:t>
            </w:r>
          </w:p>
        </w:tc>
      </w:tr>
      <w:tr w:rsidR="00CF0C67" w:rsidRPr="00ED6984" w14:paraId="182E5F53" w14:textId="77777777" w:rsidTr="002C1039">
        <w:tc>
          <w:tcPr>
            <w:tcW w:w="1135" w:type="dxa"/>
          </w:tcPr>
          <w:p w14:paraId="34A5D95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w:t>
            </w:r>
          </w:p>
        </w:tc>
        <w:tc>
          <w:tcPr>
            <w:tcW w:w="8221" w:type="dxa"/>
            <w:gridSpan w:val="3"/>
          </w:tcPr>
          <w:p w14:paraId="59908440"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Taotluste, pakkumiste ja lepingute ülevaatus</w:t>
            </w:r>
          </w:p>
        </w:tc>
      </w:tr>
      <w:tr w:rsidR="00CF0C67" w:rsidRPr="00ED6984" w14:paraId="186C4FA7" w14:textId="77777777" w:rsidTr="002C1039">
        <w:tc>
          <w:tcPr>
            <w:tcW w:w="1135" w:type="dxa"/>
          </w:tcPr>
          <w:p w14:paraId="460B9EF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7.1.1</w:t>
            </w:r>
          </w:p>
        </w:tc>
        <w:tc>
          <w:tcPr>
            <w:tcW w:w="3260" w:type="dxa"/>
          </w:tcPr>
          <w:p w14:paraId="46DF0D5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 taotluste, pakkumiste ja lepingute ülevaatuseks</w:t>
            </w:r>
          </w:p>
        </w:tc>
        <w:tc>
          <w:tcPr>
            <w:tcW w:w="2126" w:type="dxa"/>
          </w:tcPr>
          <w:p w14:paraId="76100D6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60E05010"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EA2569D" w14:textId="77777777" w:rsidTr="002C1039">
        <w:tc>
          <w:tcPr>
            <w:tcW w:w="1135" w:type="dxa"/>
          </w:tcPr>
          <w:p w14:paraId="0E388B5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7.1.3</w:t>
            </w:r>
          </w:p>
        </w:tc>
        <w:tc>
          <w:tcPr>
            <w:tcW w:w="3260" w:type="dxa"/>
          </w:tcPr>
          <w:p w14:paraId="2A4661F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Otsustusreegli määratlemine</w:t>
            </w:r>
          </w:p>
        </w:tc>
        <w:tc>
          <w:tcPr>
            <w:tcW w:w="2126" w:type="dxa"/>
          </w:tcPr>
          <w:p w14:paraId="692A41DC"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52D870A"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CD37B55" w14:textId="77777777" w:rsidTr="002C1039">
        <w:tc>
          <w:tcPr>
            <w:tcW w:w="1135" w:type="dxa"/>
          </w:tcPr>
          <w:p w14:paraId="04E17F8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7.1.8</w:t>
            </w:r>
          </w:p>
        </w:tc>
        <w:tc>
          <w:tcPr>
            <w:tcW w:w="3260" w:type="dxa"/>
          </w:tcPr>
          <w:p w14:paraId="59E73F1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Tõendusdokumendid</w:t>
            </w:r>
          </w:p>
        </w:tc>
        <w:tc>
          <w:tcPr>
            <w:tcW w:w="2126" w:type="dxa"/>
          </w:tcPr>
          <w:p w14:paraId="176CC47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2B9613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20E0FBED" w14:textId="77777777" w:rsidTr="002C1039">
        <w:tc>
          <w:tcPr>
            <w:tcW w:w="1135" w:type="dxa"/>
          </w:tcPr>
          <w:p w14:paraId="382F4B7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7.2</w:t>
            </w:r>
          </w:p>
        </w:tc>
        <w:tc>
          <w:tcPr>
            <w:tcW w:w="8221" w:type="dxa"/>
            <w:gridSpan w:val="3"/>
          </w:tcPr>
          <w:p w14:paraId="096FCB90"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Meetodite valik, verifitseerimine ja valideerimine</w:t>
            </w:r>
          </w:p>
        </w:tc>
      </w:tr>
      <w:tr w:rsidR="00CF0C67" w:rsidRPr="00ED6984" w14:paraId="7F87BB63" w14:textId="77777777" w:rsidTr="002C1039">
        <w:tc>
          <w:tcPr>
            <w:tcW w:w="1135" w:type="dxa"/>
          </w:tcPr>
          <w:p w14:paraId="722D77C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7.2.1</w:t>
            </w:r>
          </w:p>
        </w:tc>
        <w:tc>
          <w:tcPr>
            <w:tcW w:w="3260" w:type="dxa"/>
          </w:tcPr>
          <w:p w14:paraId="555A095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Meetodi verifitseerimise reeglid</w:t>
            </w:r>
          </w:p>
          <w:p w14:paraId="7A24C02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Verifitseerimise tõendusdokumendid</w:t>
            </w:r>
          </w:p>
        </w:tc>
        <w:tc>
          <w:tcPr>
            <w:tcW w:w="2126" w:type="dxa"/>
          </w:tcPr>
          <w:p w14:paraId="6EEC231B"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740BB0BA"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84CF6A1" w14:textId="77777777" w:rsidTr="002C1039">
        <w:tc>
          <w:tcPr>
            <w:tcW w:w="1135" w:type="dxa"/>
          </w:tcPr>
          <w:p w14:paraId="152CD3D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7.2.2</w:t>
            </w:r>
          </w:p>
        </w:tc>
        <w:tc>
          <w:tcPr>
            <w:tcW w:w="3260" w:type="dxa"/>
          </w:tcPr>
          <w:p w14:paraId="73C83B0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Meetodi valideerimise reeglid</w:t>
            </w:r>
          </w:p>
          <w:p w14:paraId="638D0D1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Valideerimise tõendusdokumendid</w:t>
            </w:r>
          </w:p>
        </w:tc>
        <w:tc>
          <w:tcPr>
            <w:tcW w:w="2126" w:type="dxa"/>
          </w:tcPr>
          <w:p w14:paraId="353B7F39"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68C881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97E2F94" w14:textId="77777777" w:rsidTr="002C1039">
        <w:tc>
          <w:tcPr>
            <w:tcW w:w="1135" w:type="dxa"/>
          </w:tcPr>
          <w:p w14:paraId="5B9E3B0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7.3</w:t>
            </w:r>
          </w:p>
        </w:tc>
        <w:tc>
          <w:tcPr>
            <w:tcW w:w="8221" w:type="dxa"/>
            <w:gridSpan w:val="3"/>
          </w:tcPr>
          <w:p w14:paraId="604B72C1"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Proovivõtt</w:t>
            </w:r>
          </w:p>
        </w:tc>
      </w:tr>
      <w:tr w:rsidR="00CF0C67" w:rsidRPr="00ED6984" w14:paraId="343E3B5D" w14:textId="77777777" w:rsidTr="002C1039">
        <w:tc>
          <w:tcPr>
            <w:tcW w:w="1135" w:type="dxa"/>
          </w:tcPr>
          <w:p w14:paraId="08F415F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7.3.1</w:t>
            </w:r>
          </w:p>
        </w:tc>
        <w:tc>
          <w:tcPr>
            <w:tcW w:w="3260" w:type="dxa"/>
          </w:tcPr>
          <w:p w14:paraId="16FB460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Proovivõtuplaan</w:t>
            </w:r>
          </w:p>
        </w:tc>
        <w:tc>
          <w:tcPr>
            <w:tcW w:w="2126" w:type="dxa"/>
          </w:tcPr>
          <w:p w14:paraId="40B93A5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D006C0F"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9C8D4E2" w14:textId="77777777" w:rsidTr="002C1039">
        <w:tc>
          <w:tcPr>
            <w:tcW w:w="1135" w:type="dxa"/>
          </w:tcPr>
          <w:p w14:paraId="5278364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7.3.2</w:t>
            </w:r>
          </w:p>
        </w:tc>
        <w:tc>
          <w:tcPr>
            <w:tcW w:w="3260" w:type="dxa"/>
          </w:tcPr>
          <w:p w14:paraId="68C807C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Proovivõtumeetod</w:t>
            </w:r>
          </w:p>
        </w:tc>
        <w:tc>
          <w:tcPr>
            <w:tcW w:w="2126" w:type="dxa"/>
          </w:tcPr>
          <w:p w14:paraId="5CE04FE3"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2465A07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3B617F0" w14:textId="77777777" w:rsidTr="002C1039">
        <w:tc>
          <w:tcPr>
            <w:tcW w:w="1135" w:type="dxa"/>
          </w:tcPr>
          <w:p w14:paraId="589BC70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7.3.3</w:t>
            </w:r>
          </w:p>
        </w:tc>
        <w:tc>
          <w:tcPr>
            <w:tcW w:w="3260" w:type="dxa"/>
          </w:tcPr>
          <w:p w14:paraId="6B2F4B1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Proovivõtmisega seotud tõendusmaterjalid</w:t>
            </w:r>
          </w:p>
        </w:tc>
        <w:tc>
          <w:tcPr>
            <w:tcW w:w="2126" w:type="dxa"/>
          </w:tcPr>
          <w:p w14:paraId="106041EB"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7CD8D64"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2AE6C751" w14:textId="77777777" w:rsidTr="002C1039">
        <w:tc>
          <w:tcPr>
            <w:tcW w:w="1135" w:type="dxa"/>
          </w:tcPr>
          <w:p w14:paraId="7BC1072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7.4</w:t>
            </w:r>
          </w:p>
        </w:tc>
        <w:tc>
          <w:tcPr>
            <w:tcW w:w="8221" w:type="dxa"/>
            <w:gridSpan w:val="3"/>
          </w:tcPr>
          <w:p w14:paraId="373C99D8"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Katse- ja kalibreerimisobjektide käitlemine</w:t>
            </w:r>
          </w:p>
        </w:tc>
      </w:tr>
      <w:tr w:rsidR="00CF0C67" w:rsidRPr="00ED6984" w14:paraId="7CD18C83" w14:textId="77777777" w:rsidTr="002C1039">
        <w:tc>
          <w:tcPr>
            <w:tcW w:w="1135" w:type="dxa"/>
          </w:tcPr>
          <w:p w14:paraId="72792BB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7.4.1</w:t>
            </w:r>
          </w:p>
        </w:tc>
        <w:tc>
          <w:tcPr>
            <w:tcW w:w="3260" w:type="dxa"/>
          </w:tcPr>
          <w:p w14:paraId="2D8EFBA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 objektide transpordiks, vastuvõtuks, käsitsemiseks, kaitseks, hoidmiseks, säilitamiseks ja likvideerimiseks</w:t>
            </w:r>
          </w:p>
        </w:tc>
        <w:tc>
          <w:tcPr>
            <w:tcW w:w="2126" w:type="dxa"/>
          </w:tcPr>
          <w:p w14:paraId="6158E5F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2A7C478C"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BB9B9D0" w14:textId="77777777" w:rsidTr="002C1039">
        <w:tc>
          <w:tcPr>
            <w:tcW w:w="1135" w:type="dxa"/>
          </w:tcPr>
          <w:p w14:paraId="0E0888C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7.4.2</w:t>
            </w:r>
          </w:p>
        </w:tc>
        <w:tc>
          <w:tcPr>
            <w:tcW w:w="3260" w:type="dxa"/>
          </w:tcPr>
          <w:p w14:paraId="7875338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Katse- ja kalibreerimisobjektide identifitseerimine</w:t>
            </w:r>
          </w:p>
        </w:tc>
        <w:tc>
          <w:tcPr>
            <w:tcW w:w="2126" w:type="dxa"/>
          </w:tcPr>
          <w:p w14:paraId="4347BDE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24E2A4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7534ECA" w14:textId="77777777" w:rsidTr="002C1039">
        <w:tc>
          <w:tcPr>
            <w:tcW w:w="1135" w:type="dxa"/>
          </w:tcPr>
          <w:p w14:paraId="1F1A6BB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7.4.3</w:t>
            </w:r>
          </w:p>
        </w:tc>
        <w:tc>
          <w:tcPr>
            <w:tcW w:w="3260" w:type="dxa"/>
          </w:tcPr>
          <w:p w14:paraId="53A2BE1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Katse- ja kalibreerimisobjektide sobivuse hindamine (k</w:t>
            </w:r>
            <w:r w:rsidR="00792D78" w:rsidRPr="00ED6984">
              <w:rPr>
                <w:rFonts w:asciiTheme="minorHAnsi" w:hAnsiTheme="minorHAnsi" w:cstheme="minorHAnsi"/>
                <w:sz w:val="22"/>
                <w:szCs w:val="22"/>
              </w:rPr>
              <w:t>.</w:t>
            </w:r>
            <w:r w:rsidRPr="00ED6984">
              <w:rPr>
                <w:rFonts w:asciiTheme="minorHAnsi" w:hAnsiTheme="minorHAnsi" w:cstheme="minorHAnsi"/>
                <w:sz w:val="22"/>
                <w:szCs w:val="22"/>
              </w:rPr>
              <w:t>a hindamiskriteeriumid, tulemuste registreeri</w:t>
            </w:r>
            <w:r w:rsidR="00792D78" w:rsidRPr="00ED6984">
              <w:rPr>
                <w:rFonts w:asciiTheme="minorHAnsi" w:hAnsiTheme="minorHAnsi" w:cstheme="minorHAnsi"/>
                <w:sz w:val="22"/>
                <w:szCs w:val="22"/>
              </w:rPr>
              <w:t>-</w:t>
            </w:r>
            <w:r w:rsidRPr="00ED6984">
              <w:rPr>
                <w:rFonts w:asciiTheme="minorHAnsi" w:hAnsiTheme="minorHAnsi" w:cstheme="minorHAnsi"/>
                <w:sz w:val="22"/>
                <w:szCs w:val="22"/>
              </w:rPr>
              <w:t>mine)</w:t>
            </w:r>
          </w:p>
        </w:tc>
        <w:tc>
          <w:tcPr>
            <w:tcW w:w="2126" w:type="dxa"/>
          </w:tcPr>
          <w:p w14:paraId="25627EA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EA266EC"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AFBF86A" w14:textId="77777777" w:rsidTr="002C1039">
        <w:tc>
          <w:tcPr>
            <w:tcW w:w="1135" w:type="dxa"/>
          </w:tcPr>
          <w:p w14:paraId="62027A2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7.5</w:t>
            </w:r>
          </w:p>
        </w:tc>
        <w:tc>
          <w:tcPr>
            <w:tcW w:w="8221" w:type="dxa"/>
            <w:gridSpan w:val="3"/>
          </w:tcPr>
          <w:p w14:paraId="141594D9"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Tehnilised tõendusdokumendid</w:t>
            </w:r>
          </w:p>
        </w:tc>
      </w:tr>
      <w:tr w:rsidR="00CF0C67" w:rsidRPr="00ED6984" w14:paraId="3DDAF702" w14:textId="77777777" w:rsidTr="002C1039">
        <w:tc>
          <w:tcPr>
            <w:tcW w:w="1135" w:type="dxa"/>
          </w:tcPr>
          <w:p w14:paraId="4F75BB1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7.5.1</w:t>
            </w:r>
          </w:p>
        </w:tc>
        <w:tc>
          <w:tcPr>
            <w:tcW w:w="3260" w:type="dxa"/>
          </w:tcPr>
          <w:p w14:paraId="7297779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Labori tegevuse tõendusdokumentide koostamine, säilitamine</w:t>
            </w:r>
          </w:p>
        </w:tc>
        <w:tc>
          <w:tcPr>
            <w:tcW w:w="2126" w:type="dxa"/>
          </w:tcPr>
          <w:p w14:paraId="37D3969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B45550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8FF6C9F" w14:textId="77777777" w:rsidTr="002C1039">
        <w:tc>
          <w:tcPr>
            <w:tcW w:w="1135" w:type="dxa"/>
          </w:tcPr>
          <w:p w14:paraId="1442D3E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7.6</w:t>
            </w:r>
          </w:p>
        </w:tc>
        <w:tc>
          <w:tcPr>
            <w:tcW w:w="8221" w:type="dxa"/>
            <w:gridSpan w:val="3"/>
          </w:tcPr>
          <w:p w14:paraId="62C920E2"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Mõõtemääramatuse hindamine</w:t>
            </w:r>
          </w:p>
        </w:tc>
      </w:tr>
      <w:tr w:rsidR="00CF0C67" w:rsidRPr="00ED6984" w14:paraId="4B637D4C" w14:textId="77777777" w:rsidTr="002C1039">
        <w:trPr>
          <w:trHeight w:val="204"/>
        </w:trPr>
        <w:tc>
          <w:tcPr>
            <w:tcW w:w="1135" w:type="dxa"/>
          </w:tcPr>
          <w:p w14:paraId="59F6E68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7.6.1</w:t>
            </w:r>
          </w:p>
        </w:tc>
        <w:tc>
          <w:tcPr>
            <w:tcW w:w="3260" w:type="dxa"/>
          </w:tcPr>
          <w:p w14:paraId="6FF6AFE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Reeglid mõõtemääramatuse hindamiseks</w:t>
            </w:r>
          </w:p>
        </w:tc>
        <w:tc>
          <w:tcPr>
            <w:tcW w:w="2126" w:type="dxa"/>
          </w:tcPr>
          <w:p w14:paraId="65C7B34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935434C"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EC52B31" w14:textId="77777777" w:rsidTr="002C1039">
        <w:tc>
          <w:tcPr>
            <w:tcW w:w="1135" w:type="dxa"/>
          </w:tcPr>
          <w:p w14:paraId="42CA996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7.7</w:t>
            </w:r>
          </w:p>
        </w:tc>
        <w:tc>
          <w:tcPr>
            <w:tcW w:w="8221" w:type="dxa"/>
            <w:gridSpan w:val="3"/>
          </w:tcPr>
          <w:p w14:paraId="716C31F3"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Tulemuste tõepärasuse kindlustamine</w:t>
            </w:r>
          </w:p>
        </w:tc>
      </w:tr>
      <w:tr w:rsidR="00CF0C67" w:rsidRPr="00ED6984" w14:paraId="04698077" w14:textId="77777777" w:rsidTr="002C1039">
        <w:tc>
          <w:tcPr>
            <w:tcW w:w="1135" w:type="dxa"/>
          </w:tcPr>
          <w:p w14:paraId="4D16D0A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7.7.1</w:t>
            </w:r>
          </w:p>
        </w:tc>
        <w:tc>
          <w:tcPr>
            <w:tcW w:w="3260" w:type="dxa"/>
          </w:tcPr>
          <w:p w14:paraId="7F4EF53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 tulemuste tõepärasuse seireks</w:t>
            </w:r>
          </w:p>
        </w:tc>
        <w:tc>
          <w:tcPr>
            <w:tcW w:w="2126" w:type="dxa"/>
          </w:tcPr>
          <w:p w14:paraId="132371A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1CB6EE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4F4454E8" w14:textId="77777777" w:rsidTr="002C1039">
        <w:tc>
          <w:tcPr>
            <w:tcW w:w="1135" w:type="dxa"/>
          </w:tcPr>
          <w:p w14:paraId="5E71F6B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lastRenderedPageBreak/>
              <w:t>7.7.2</w:t>
            </w:r>
          </w:p>
        </w:tc>
        <w:tc>
          <w:tcPr>
            <w:tcW w:w="3260" w:type="dxa"/>
          </w:tcPr>
          <w:p w14:paraId="5512F87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Teiste laborite tulemuste võrdlemine suutlikkuse seiramiseks</w:t>
            </w:r>
          </w:p>
        </w:tc>
        <w:tc>
          <w:tcPr>
            <w:tcW w:w="2126" w:type="dxa"/>
          </w:tcPr>
          <w:p w14:paraId="53D2BE3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6D89E7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76F5AF6" w14:textId="77777777" w:rsidTr="002C1039">
        <w:tc>
          <w:tcPr>
            <w:tcW w:w="1135" w:type="dxa"/>
          </w:tcPr>
          <w:p w14:paraId="0B7A370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7.7.3</w:t>
            </w:r>
          </w:p>
        </w:tc>
        <w:tc>
          <w:tcPr>
            <w:tcW w:w="3260" w:type="dxa"/>
          </w:tcPr>
          <w:p w14:paraId="6A9DCCD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Seiretulemuste analüüs määratletud kriteeriumite järgi</w:t>
            </w:r>
          </w:p>
        </w:tc>
        <w:tc>
          <w:tcPr>
            <w:tcW w:w="2126" w:type="dxa"/>
          </w:tcPr>
          <w:p w14:paraId="42C8A1B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25F086C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012007E" w14:textId="77777777" w:rsidTr="002C1039">
        <w:tc>
          <w:tcPr>
            <w:tcW w:w="1135" w:type="dxa"/>
          </w:tcPr>
          <w:p w14:paraId="26013A9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7.8</w:t>
            </w:r>
          </w:p>
        </w:tc>
        <w:tc>
          <w:tcPr>
            <w:tcW w:w="8221" w:type="dxa"/>
            <w:gridSpan w:val="3"/>
          </w:tcPr>
          <w:p w14:paraId="1831F85F"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Tulemuste esitamine</w:t>
            </w:r>
          </w:p>
        </w:tc>
      </w:tr>
      <w:tr w:rsidR="00CF0C67" w:rsidRPr="00ED6984" w14:paraId="1EEF0396" w14:textId="77777777" w:rsidTr="002C1039">
        <w:trPr>
          <w:trHeight w:val="469"/>
        </w:trPr>
        <w:tc>
          <w:tcPr>
            <w:tcW w:w="1135" w:type="dxa"/>
          </w:tcPr>
          <w:p w14:paraId="5DA9D38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7.8.1-7.8.4</w:t>
            </w:r>
          </w:p>
        </w:tc>
        <w:tc>
          <w:tcPr>
            <w:tcW w:w="3260" w:type="dxa"/>
          </w:tcPr>
          <w:p w14:paraId="57243E7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Reeglid tulemuste esitamiseks (k</w:t>
            </w:r>
            <w:r w:rsidR="00D30AA1" w:rsidRPr="00ED6984">
              <w:rPr>
                <w:rFonts w:asciiTheme="minorHAnsi" w:hAnsiTheme="minorHAnsi" w:cstheme="minorHAnsi"/>
                <w:sz w:val="22"/>
                <w:szCs w:val="22"/>
              </w:rPr>
              <w:t xml:space="preserve">. </w:t>
            </w:r>
            <w:r w:rsidRPr="00ED6984">
              <w:rPr>
                <w:rFonts w:asciiTheme="minorHAnsi" w:hAnsiTheme="minorHAnsi" w:cstheme="minorHAnsi"/>
                <w:sz w:val="22"/>
                <w:szCs w:val="22"/>
              </w:rPr>
              <w:t xml:space="preserve">a kliendi poolt saadud teabe märgistamine) </w:t>
            </w:r>
          </w:p>
        </w:tc>
        <w:tc>
          <w:tcPr>
            <w:tcW w:w="2126" w:type="dxa"/>
          </w:tcPr>
          <w:p w14:paraId="247CB74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F8F7E59"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AC6F3FF" w14:textId="77777777" w:rsidTr="002C1039">
        <w:tc>
          <w:tcPr>
            <w:tcW w:w="1135" w:type="dxa"/>
          </w:tcPr>
          <w:p w14:paraId="5269508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7.8.5</w:t>
            </w:r>
          </w:p>
        </w:tc>
        <w:tc>
          <w:tcPr>
            <w:tcW w:w="3260" w:type="dxa"/>
          </w:tcPr>
          <w:p w14:paraId="2D425BD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Erinõuded proovivõtu esitusele</w:t>
            </w:r>
          </w:p>
        </w:tc>
        <w:tc>
          <w:tcPr>
            <w:tcW w:w="2126" w:type="dxa"/>
          </w:tcPr>
          <w:p w14:paraId="65CA7EC1"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246D93AC"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759430E" w14:textId="77777777" w:rsidTr="002C1039">
        <w:tc>
          <w:tcPr>
            <w:tcW w:w="1135" w:type="dxa"/>
          </w:tcPr>
          <w:p w14:paraId="5D8B2E3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7.8.6</w:t>
            </w:r>
          </w:p>
        </w:tc>
        <w:tc>
          <w:tcPr>
            <w:tcW w:w="3260" w:type="dxa"/>
          </w:tcPr>
          <w:p w14:paraId="3F77DC4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Vastavusavalduse esitamise reeglid</w:t>
            </w:r>
          </w:p>
        </w:tc>
        <w:tc>
          <w:tcPr>
            <w:tcW w:w="2126" w:type="dxa"/>
          </w:tcPr>
          <w:p w14:paraId="744963E8"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E8AA14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927A434" w14:textId="77777777" w:rsidTr="002C1039">
        <w:tc>
          <w:tcPr>
            <w:tcW w:w="1135" w:type="dxa"/>
          </w:tcPr>
          <w:p w14:paraId="666E675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7.8.7</w:t>
            </w:r>
          </w:p>
        </w:tc>
        <w:tc>
          <w:tcPr>
            <w:tcW w:w="3260" w:type="dxa"/>
          </w:tcPr>
          <w:p w14:paraId="348087F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Arvamuste ja tõlgenduste esitamise reeglid</w:t>
            </w:r>
          </w:p>
        </w:tc>
        <w:tc>
          <w:tcPr>
            <w:tcW w:w="2126" w:type="dxa"/>
          </w:tcPr>
          <w:p w14:paraId="41EC1FFD"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A93F4EB"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E3BEC2F" w14:textId="77777777" w:rsidTr="002C1039">
        <w:tc>
          <w:tcPr>
            <w:tcW w:w="1135" w:type="dxa"/>
          </w:tcPr>
          <w:p w14:paraId="40D327A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7.9</w:t>
            </w:r>
          </w:p>
        </w:tc>
        <w:tc>
          <w:tcPr>
            <w:tcW w:w="3260" w:type="dxa"/>
          </w:tcPr>
          <w:p w14:paraId="7FA4CD17"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Kaebused</w:t>
            </w:r>
          </w:p>
        </w:tc>
        <w:tc>
          <w:tcPr>
            <w:tcW w:w="2126" w:type="dxa"/>
          </w:tcPr>
          <w:p w14:paraId="705CD7A0"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4C90119"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C25F668" w14:textId="77777777" w:rsidTr="002C1039">
        <w:tc>
          <w:tcPr>
            <w:tcW w:w="1135" w:type="dxa"/>
          </w:tcPr>
          <w:p w14:paraId="7BE0813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7.9.1-7.9.7</w:t>
            </w:r>
          </w:p>
        </w:tc>
        <w:tc>
          <w:tcPr>
            <w:tcW w:w="3260" w:type="dxa"/>
          </w:tcPr>
          <w:p w14:paraId="6ECA196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Dokumenteeritud protsess kaebuste</w:t>
            </w:r>
          </w:p>
          <w:p w14:paraId="5A3CAEE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vastuvõtuks</w:t>
            </w:r>
          </w:p>
          <w:p w14:paraId="650F8A5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hindamiseks</w:t>
            </w:r>
          </w:p>
          <w:p w14:paraId="203B406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nende kohta otsuste tegemiseks</w:t>
            </w:r>
          </w:p>
        </w:tc>
        <w:tc>
          <w:tcPr>
            <w:tcW w:w="2126" w:type="dxa"/>
          </w:tcPr>
          <w:p w14:paraId="1C22F24F"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03B68556"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307E9EF" w14:textId="77777777" w:rsidTr="002C1039">
        <w:tc>
          <w:tcPr>
            <w:tcW w:w="1135" w:type="dxa"/>
          </w:tcPr>
          <w:p w14:paraId="276AB62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7.10</w:t>
            </w:r>
          </w:p>
        </w:tc>
        <w:tc>
          <w:tcPr>
            <w:tcW w:w="8221" w:type="dxa"/>
            <w:gridSpan w:val="3"/>
          </w:tcPr>
          <w:p w14:paraId="43DB66EA"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Mittevastav töö</w:t>
            </w:r>
          </w:p>
        </w:tc>
      </w:tr>
      <w:tr w:rsidR="00CF0C67" w:rsidRPr="00ED6984" w14:paraId="6809834C" w14:textId="77777777" w:rsidTr="002C1039">
        <w:tc>
          <w:tcPr>
            <w:tcW w:w="1135" w:type="dxa"/>
          </w:tcPr>
          <w:p w14:paraId="71A6683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7.10.1</w:t>
            </w:r>
          </w:p>
        </w:tc>
        <w:tc>
          <w:tcPr>
            <w:tcW w:w="3260" w:type="dxa"/>
          </w:tcPr>
          <w:p w14:paraId="17F9D40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 mis tuleb rakendada mittevastavuse korral</w:t>
            </w:r>
          </w:p>
        </w:tc>
        <w:tc>
          <w:tcPr>
            <w:tcW w:w="2126" w:type="dxa"/>
          </w:tcPr>
          <w:p w14:paraId="664747A3"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7941C2B"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792B8BED" w14:textId="77777777" w:rsidTr="002C1039">
        <w:tc>
          <w:tcPr>
            <w:tcW w:w="1135" w:type="dxa"/>
          </w:tcPr>
          <w:p w14:paraId="4FFEE71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7.10.2</w:t>
            </w:r>
          </w:p>
        </w:tc>
        <w:tc>
          <w:tcPr>
            <w:tcW w:w="3260" w:type="dxa"/>
          </w:tcPr>
          <w:p w14:paraId="00F4D14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Tõendusdokumendid mittevastavuse ja rakendatud tegevuste kohta</w:t>
            </w:r>
          </w:p>
        </w:tc>
        <w:tc>
          <w:tcPr>
            <w:tcW w:w="2126" w:type="dxa"/>
          </w:tcPr>
          <w:p w14:paraId="4B0C40F1"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0243C56"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2CC238B8" w14:textId="77777777" w:rsidTr="002C1039">
        <w:tc>
          <w:tcPr>
            <w:tcW w:w="1135" w:type="dxa"/>
          </w:tcPr>
          <w:p w14:paraId="16A3F76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7.11</w:t>
            </w:r>
          </w:p>
        </w:tc>
        <w:tc>
          <w:tcPr>
            <w:tcW w:w="8221" w:type="dxa"/>
            <w:gridSpan w:val="3"/>
          </w:tcPr>
          <w:p w14:paraId="2B566735"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Andmeohje ja infohaldus</w:t>
            </w:r>
          </w:p>
        </w:tc>
      </w:tr>
      <w:tr w:rsidR="00CF0C67" w:rsidRPr="00ED6984" w14:paraId="2F2CCEF3" w14:textId="77777777" w:rsidTr="002C1039">
        <w:tc>
          <w:tcPr>
            <w:tcW w:w="1135" w:type="dxa"/>
          </w:tcPr>
          <w:p w14:paraId="3206A3D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7.11.2</w:t>
            </w:r>
          </w:p>
        </w:tc>
        <w:tc>
          <w:tcPr>
            <w:tcW w:w="3260" w:type="dxa"/>
          </w:tcPr>
          <w:p w14:paraId="43C937E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Tõendusmaterjalid infohaldussüsteemi(de) kasutuskohasuse kohta</w:t>
            </w:r>
          </w:p>
        </w:tc>
        <w:tc>
          <w:tcPr>
            <w:tcW w:w="2126" w:type="dxa"/>
          </w:tcPr>
          <w:p w14:paraId="1972012B"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5A39235" w14:textId="77777777" w:rsidR="00CF0C67" w:rsidRPr="00ED6984" w:rsidRDefault="00CF0C67" w:rsidP="002C1039">
            <w:pPr>
              <w:tabs>
                <w:tab w:val="left" w:pos="9356"/>
              </w:tabs>
              <w:ind w:right="179"/>
              <w:rPr>
                <w:rFonts w:asciiTheme="minorHAnsi" w:hAnsiTheme="minorHAnsi" w:cstheme="minorHAnsi"/>
                <w:sz w:val="22"/>
                <w:szCs w:val="22"/>
              </w:rPr>
            </w:pPr>
          </w:p>
        </w:tc>
      </w:tr>
    </w:tbl>
    <w:p w14:paraId="1BB4A9B0" w14:textId="77777777" w:rsidR="00CF0C67" w:rsidRPr="00ED6984" w:rsidRDefault="00CF0C67" w:rsidP="002C1039">
      <w:pPr>
        <w:tabs>
          <w:tab w:val="left" w:pos="9356"/>
        </w:tabs>
        <w:ind w:left="142" w:right="179"/>
        <w:rPr>
          <w:rFonts w:asciiTheme="minorHAnsi" w:hAnsiTheme="minorHAnsi" w:cstheme="minorHAnsi"/>
          <w:sz w:val="22"/>
          <w:szCs w:val="22"/>
        </w:rPr>
      </w:pPr>
    </w:p>
    <w:tbl>
      <w:tblPr>
        <w:tblW w:w="45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0"/>
        <w:gridCol w:w="2126"/>
        <w:gridCol w:w="2835"/>
      </w:tblGrid>
      <w:tr w:rsidR="00CF0C67" w:rsidRPr="00ED6984" w14:paraId="55A3F671" w14:textId="77777777" w:rsidTr="005B659B">
        <w:tc>
          <w:tcPr>
            <w:tcW w:w="1135" w:type="dxa"/>
          </w:tcPr>
          <w:p w14:paraId="7CDE7470" w14:textId="77777777" w:rsidR="00CF0C67" w:rsidRPr="00ED6984" w:rsidRDefault="00CF0C67" w:rsidP="002C1039">
            <w:pPr>
              <w:tabs>
                <w:tab w:val="left" w:pos="9356"/>
              </w:tabs>
              <w:ind w:right="179"/>
              <w:rPr>
                <w:rFonts w:asciiTheme="minorHAnsi" w:hAnsiTheme="minorHAnsi" w:cstheme="minorHAnsi"/>
                <w:b/>
                <w:bCs/>
                <w:sz w:val="22"/>
                <w:szCs w:val="22"/>
              </w:rPr>
            </w:pPr>
          </w:p>
        </w:tc>
        <w:tc>
          <w:tcPr>
            <w:tcW w:w="3260" w:type="dxa"/>
          </w:tcPr>
          <w:p w14:paraId="7D25F308"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NÕUDED JUHTIMISSÜSTEEMILE</w:t>
            </w:r>
          </w:p>
        </w:tc>
        <w:tc>
          <w:tcPr>
            <w:tcW w:w="2126" w:type="dxa"/>
          </w:tcPr>
          <w:p w14:paraId="33E96DF9"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Juhtimissüsteemi dokumentatsioon</w:t>
            </w:r>
          </w:p>
        </w:tc>
        <w:tc>
          <w:tcPr>
            <w:tcW w:w="2835" w:type="dxa"/>
          </w:tcPr>
          <w:p w14:paraId="1D2CAADF"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Kommentaar</w:t>
            </w:r>
          </w:p>
        </w:tc>
      </w:tr>
      <w:tr w:rsidR="00CF0C67" w:rsidRPr="00ED6984" w14:paraId="33211174" w14:textId="77777777" w:rsidTr="005B659B">
        <w:tc>
          <w:tcPr>
            <w:tcW w:w="1135" w:type="dxa"/>
          </w:tcPr>
          <w:p w14:paraId="0E32273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8.1</w:t>
            </w:r>
          </w:p>
        </w:tc>
        <w:tc>
          <w:tcPr>
            <w:tcW w:w="8221" w:type="dxa"/>
            <w:gridSpan w:val="3"/>
          </w:tcPr>
          <w:p w14:paraId="351649FC"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Valikuvõimalused</w:t>
            </w:r>
          </w:p>
        </w:tc>
      </w:tr>
      <w:tr w:rsidR="00CF0C67" w:rsidRPr="00ED6984" w14:paraId="204C6DCE" w14:textId="77777777" w:rsidTr="005B659B">
        <w:tc>
          <w:tcPr>
            <w:tcW w:w="1135" w:type="dxa"/>
          </w:tcPr>
          <w:p w14:paraId="16A75ED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8.1.2</w:t>
            </w:r>
          </w:p>
        </w:tc>
        <w:tc>
          <w:tcPr>
            <w:tcW w:w="3260" w:type="dxa"/>
          </w:tcPr>
          <w:p w14:paraId="2DEF285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Valik A – üldine juhtimissüsteem</w:t>
            </w:r>
          </w:p>
        </w:tc>
        <w:tc>
          <w:tcPr>
            <w:tcW w:w="2126" w:type="dxa"/>
          </w:tcPr>
          <w:p w14:paraId="4AEA71B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F19152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D51CB0D" w14:textId="77777777" w:rsidTr="005B659B">
        <w:tc>
          <w:tcPr>
            <w:tcW w:w="1135" w:type="dxa"/>
          </w:tcPr>
          <w:p w14:paraId="2F1D3102"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8.1.3</w:t>
            </w:r>
          </w:p>
        </w:tc>
        <w:tc>
          <w:tcPr>
            <w:tcW w:w="3260" w:type="dxa"/>
          </w:tcPr>
          <w:p w14:paraId="0DEDE3E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Valik B – ISO 9001 vastav juhtimissüsteem</w:t>
            </w:r>
          </w:p>
        </w:tc>
        <w:tc>
          <w:tcPr>
            <w:tcW w:w="2126" w:type="dxa"/>
          </w:tcPr>
          <w:p w14:paraId="7A4D0E60"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792D6392"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66A02B03" w14:textId="77777777" w:rsidTr="005B659B">
        <w:tc>
          <w:tcPr>
            <w:tcW w:w="1135" w:type="dxa"/>
          </w:tcPr>
          <w:p w14:paraId="25E7AB0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8.2</w:t>
            </w:r>
          </w:p>
        </w:tc>
        <w:tc>
          <w:tcPr>
            <w:tcW w:w="8221" w:type="dxa"/>
            <w:gridSpan w:val="3"/>
          </w:tcPr>
          <w:p w14:paraId="43992EA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 xml:space="preserve">Juhtimissüsteemi dokumentatsioon </w:t>
            </w:r>
          </w:p>
        </w:tc>
      </w:tr>
      <w:tr w:rsidR="00CF0C67" w:rsidRPr="00ED6984" w14:paraId="67B7C3EB" w14:textId="77777777" w:rsidTr="005B659B">
        <w:tc>
          <w:tcPr>
            <w:tcW w:w="1135" w:type="dxa"/>
          </w:tcPr>
          <w:p w14:paraId="299F0A9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8.2.1</w:t>
            </w:r>
          </w:p>
        </w:tc>
        <w:tc>
          <w:tcPr>
            <w:tcW w:w="3260" w:type="dxa"/>
          </w:tcPr>
          <w:p w14:paraId="5565863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Juhtkonna poolt kehtestatud, dokumenteeritud ja korras hoitud poliitikad ja eesmärgid</w:t>
            </w:r>
          </w:p>
        </w:tc>
        <w:tc>
          <w:tcPr>
            <w:tcW w:w="2126" w:type="dxa"/>
          </w:tcPr>
          <w:p w14:paraId="32DBAE06"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30AFEA2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AB08655" w14:textId="77777777" w:rsidTr="005B659B">
        <w:tc>
          <w:tcPr>
            <w:tcW w:w="1135" w:type="dxa"/>
          </w:tcPr>
          <w:p w14:paraId="0FE40D1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8.2.4</w:t>
            </w:r>
          </w:p>
        </w:tc>
        <w:tc>
          <w:tcPr>
            <w:tcW w:w="3260" w:type="dxa"/>
          </w:tcPr>
          <w:p w14:paraId="3AD671A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Kogu dokumentatsioon, protsessid, süsteemid, tõendusdokumendid jms, mis seonduvad selle rahvusvahelise standardi nõuete täitmisega, seostatus ühtsesse juhtimissüsteemi dokumentatsiooni</w:t>
            </w:r>
          </w:p>
        </w:tc>
        <w:tc>
          <w:tcPr>
            <w:tcW w:w="2126" w:type="dxa"/>
          </w:tcPr>
          <w:p w14:paraId="4FD33F7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7637186A"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C269850" w14:textId="77777777" w:rsidTr="005B659B">
        <w:tc>
          <w:tcPr>
            <w:tcW w:w="1135" w:type="dxa"/>
          </w:tcPr>
          <w:p w14:paraId="211E2D0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8.2.5</w:t>
            </w:r>
          </w:p>
        </w:tc>
        <w:tc>
          <w:tcPr>
            <w:tcW w:w="3260" w:type="dxa"/>
          </w:tcPr>
          <w:p w14:paraId="1DB2C163"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Personali juurdepääs juhtimissüsteemi dokumentatsioonile</w:t>
            </w:r>
          </w:p>
        </w:tc>
        <w:tc>
          <w:tcPr>
            <w:tcW w:w="2126" w:type="dxa"/>
          </w:tcPr>
          <w:p w14:paraId="6DB1A3E4"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2E9531E"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54724CD" w14:textId="77777777" w:rsidTr="005B659B">
        <w:tc>
          <w:tcPr>
            <w:tcW w:w="1135" w:type="dxa"/>
          </w:tcPr>
          <w:p w14:paraId="4FAE1CE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lastRenderedPageBreak/>
              <w:t>8.3</w:t>
            </w:r>
          </w:p>
        </w:tc>
        <w:tc>
          <w:tcPr>
            <w:tcW w:w="8221" w:type="dxa"/>
            <w:gridSpan w:val="3"/>
          </w:tcPr>
          <w:p w14:paraId="65980D67"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Dokumendiohje</w:t>
            </w:r>
          </w:p>
        </w:tc>
      </w:tr>
      <w:tr w:rsidR="00CF0C67" w:rsidRPr="00ED6984" w14:paraId="60C3FFF9" w14:textId="77777777" w:rsidTr="005B659B">
        <w:tc>
          <w:tcPr>
            <w:tcW w:w="1135" w:type="dxa"/>
          </w:tcPr>
          <w:p w14:paraId="655B940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8.3.1 – 8.3.2</w:t>
            </w:r>
          </w:p>
        </w:tc>
        <w:tc>
          <w:tcPr>
            <w:tcW w:w="3260" w:type="dxa"/>
          </w:tcPr>
          <w:p w14:paraId="054ABC4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Protseduurid (asutusesiseste ja –väliste) dokumentide ohjeks</w:t>
            </w:r>
          </w:p>
        </w:tc>
        <w:tc>
          <w:tcPr>
            <w:tcW w:w="2126" w:type="dxa"/>
          </w:tcPr>
          <w:p w14:paraId="1F26445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A1989B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5FD6B0BB" w14:textId="77777777" w:rsidTr="005B659B">
        <w:tc>
          <w:tcPr>
            <w:tcW w:w="1135" w:type="dxa"/>
          </w:tcPr>
          <w:p w14:paraId="5A3FE7E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8.4</w:t>
            </w:r>
          </w:p>
        </w:tc>
        <w:tc>
          <w:tcPr>
            <w:tcW w:w="8221" w:type="dxa"/>
            <w:gridSpan w:val="3"/>
          </w:tcPr>
          <w:p w14:paraId="60B0205E"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 xml:space="preserve">Tõendusdokumentide ohje </w:t>
            </w:r>
          </w:p>
        </w:tc>
      </w:tr>
      <w:tr w:rsidR="00CF0C67" w:rsidRPr="00ED6984" w14:paraId="146EA640" w14:textId="77777777" w:rsidTr="005B659B">
        <w:tc>
          <w:tcPr>
            <w:tcW w:w="1135" w:type="dxa"/>
          </w:tcPr>
          <w:p w14:paraId="4A46D61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8.4.1  8.4.2</w:t>
            </w:r>
          </w:p>
        </w:tc>
        <w:tc>
          <w:tcPr>
            <w:tcW w:w="3260" w:type="dxa"/>
          </w:tcPr>
          <w:p w14:paraId="1A8F25B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Protseduurid tõendusdokumentide:</w:t>
            </w:r>
          </w:p>
          <w:p w14:paraId="00A79C28"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identifitseerimiseks</w:t>
            </w:r>
          </w:p>
          <w:p w14:paraId="391E4B8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hoiustamiseks</w:t>
            </w:r>
          </w:p>
          <w:p w14:paraId="5A434457"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kaitseks</w:t>
            </w:r>
          </w:p>
          <w:p w14:paraId="61A1B6E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taastamiseks</w:t>
            </w:r>
          </w:p>
          <w:p w14:paraId="13F30BC6"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säilitamisajaks</w:t>
            </w:r>
          </w:p>
          <w:p w14:paraId="6E17597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likvideerimiseks</w:t>
            </w:r>
          </w:p>
        </w:tc>
        <w:tc>
          <w:tcPr>
            <w:tcW w:w="2126" w:type="dxa"/>
          </w:tcPr>
          <w:p w14:paraId="10CFD5F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105127C0"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197E3636" w14:textId="77777777" w:rsidTr="005B659B">
        <w:tc>
          <w:tcPr>
            <w:tcW w:w="1135" w:type="dxa"/>
          </w:tcPr>
          <w:p w14:paraId="73ECB33F"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8.5</w:t>
            </w:r>
          </w:p>
        </w:tc>
        <w:tc>
          <w:tcPr>
            <w:tcW w:w="8221" w:type="dxa"/>
            <w:gridSpan w:val="3"/>
          </w:tcPr>
          <w:p w14:paraId="5AA57B76"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Riskide ja võimaluste käsitlemine</w:t>
            </w:r>
          </w:p>
        </w:tc>
      </w:tr>
      <w:tr w:rsidR="00CF0C67" w:rsidRPr="00ED6984" w14:paraId="52273971" w14:textId="77777777" w:rsidTr="005B659B">
        <w:tc>
          <w:tcPr>
            <w:tcW w:w="1135" w:type="dxa"/>
          </w:tcPr>
          <w:p w14:paraId="19F26F0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8.5.1</w:t>
            </w:r>
          </w:p>
        </w:tc>
        <w:tc>
          <w:tcPr>
            <w:tcW w:w="3260" w:type="dxa"/>
          </w:tcPr>
          <w:p w14:paraId="0499A52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Riskide ja võimaluste planeerimine ja hindamine</w:t>
            </w:r>
          </w:p>
        </w:tc>
        <w:tc>
          <w:tcPr>
            <w:tcW w:w="2126" w:type="dxa"/>
          </w:tcPr>
          <w:p w14:paraId="15627615"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7D58C916"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3A46515" w14:textId="77777777" w:rsidTr="005B659B">
        <w:tc>
          <w:tcPr>
            <w:tcW w:w="1135" w:type="dxa"/>
          </w:tcPr>
          <w:p w14:paraId="45D385F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8.6</w:t>
            </w:r>
          </w:p>
        </w:tc>
        <w:tc>
          <w:tcPr>
            <w:tcW w:w="8221" w:type="dxa"/>
            <w:gridSpan w:val="3"/>
          </w:tcPr>
          <w:p w14:paraId="5EC7D788"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Parendamine</w:t>
            </w:r>
          </w:p>
        </w:tc>
      </w:tr>
      <w:tr w:rsidR="00CF0C67" w:rsidRPr="00ED6984" w14:paraId="78BFD0CD" w14:textId="77777777" w:rsidTr="005B659B">
        <w:tc>
          <w:tcPr>
            <w:tcW w:w="1135" w:type="dxa"/>
          </w:tcPr>
          <w:p w14:paraId="44C6A6F4"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8.6.1</w:t>
            </w:r>
          </w:p>
        </w:tc>
        <w:tc>
          <w:tcPr>
            <w:tcW w:w="3260" w:type="dxa"/>
          </w:tcPr>
          <w:p w14:paraId="13FFADB1"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Parendusvõimaluste hindamine</w:t>
            </w:r>
          </w:p>
        </w:tc>
        <w:tc>
          <w:tcPr>
            <w:tcW w:w="2126" w:type="dxa"/>
          </w:tcPr>
          <w:p w14:paraId="52B72AF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57F8A431"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0A9A08FD" w14:textId="77777777" w:rsidTr="005B659B">
        <w:tc>
          <w:tcPr>
            <w:tcW w:w="1135" w:type="dxa"/>
          </w:tcPr>
          <w:p w14:paraId="71BA42F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8.6.2</w:t>
            </w:r>
          </w:p>
        </w:tc>
        <w:tc>
          <w:tcPr>
            <w:tcW w:w="3260" w:type="dxa"/>
          </w:tcPr>
          <w:p w14:paraId="11A8706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Tagasiside klientidelt</w:t>
            </w:r>
          </w:p>
        </w:tc>
        <w:tc>
          <w:tcPr>
            <w:tcW w:w="2126" w:type="dxa"/>
          </w:tcPr>
          <w:p w14:paraId="05EDC5F7"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0DD04955"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0F93381" w14:textId="77777777" w:rsidTr="005B659B">
        <w:tc>
          <w:tcPr>
            <w:tcW w:w="1135" w:type="dxa"/>
          </w:tcPr>
          <w:p w14:paraId="525793D9"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8.7</w:t>
            </w:r>
          </w:p>
        </w:tc>
        <w:tc>
          <w:tcPr>
            <w:tcW w:w="8221" w:type="dxa"/>
            <w:gridSpan w:val="3"/>
          </w:tcPr>
          <w:p w14:paraId="04CFBFAE"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Korrigeerivad meetmed</w:t>
            </w:r>
          </w:p>
        </w:tc>
      </w:tr>
      <w:tr w:rsidR="00CF0C67" w:rsidRPr="00ED6984" w14:paraId="409909B0" w14:textId="77777777" w:rsidTr="005B659B">
        <w:tc>
          <w:tcPr>
            <w:tcW w:w="1135" w:type="dxa"/>
          </w:tcPr>
          <w:p w14:paraId="6339A5A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8.7.1</w:t>
            </w:r>
          </w:p>
        </w:tc>
        <w:tc>
          <w:tcPr>
            <w:tcW w:w="3260" w:type="dxa"/>
          </w:tcPr>
          <w:p w14:paraId="359567BD"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Meetmete rakendamine ja tõendusdokumendid</w:t>
            </w:r>
          </w:p>
        </w:tc>
        <w:tc>
          <w:tcPr>
            <w:tcW w:w="2126" w:type="dxa"/>
          </w:tcPr>
          <w:p w14:paraId="3FB9969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DD35CB9"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BA413A1" w14:textId="77777777" w:rsidTr="005B659B">
        <w:tc>
          <w:tcPr>
            <w:tcW w:w="1135" w:type="dxa"/>
          </w:tcPr>
          <w:p w14:paraId="4A156EAB"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8.8</w:t>
            </w:r>
          </w:p>
        </w:tc>
        <w:tc>
          <w:tcPr>
            <w:tcW w:w="8221" w:type="dxa"/>
            <w:gridSpan w:val="3"/>
          </w:tcPr>
          <w:p w14:paraId="334365C5"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 xml:space="preserve">Siseauditid </w:t>
            </w:r>
          </w:p>
        </w:tc>
      </w:tr>
      <w:tr w:rsidR="00CF0C67" w:rsidRPr="00ED6984" w14:paraId="4828C243" w14:textId="77777777" w:rsidTr="005B659B">
        <w:tc>
          <w:tcPr>
            <w:tcW w:w="1135" w:type="dxa"/>
          </w:tcPr>
          <w:p w14:paraId="2091D1E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8.8.2</w:t>
            </w:r>
          </w:p>
        </w:tc>
        <w:tc>
          <w:tcPr>
            <w:tcW w:w="3260" w:type="dxa"/>
          </w:tcPr>
          <w:p w14:paraId="152DFFD5"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Siseauditite protseduurid (planeerimine, läbiviimine, dokumenteerimine)</w:t>
            </w:r>
          </w:p>
        </w:tc>
        <w:tc>
          <w:tcPr>
            <w:tcW w:w="2126" w:type="dxa"/>
          </w:tcPr>
          <w:p w14:paraId="20BC465A"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71E3B878" w14:textId="77777777" w:rsidR="00CF0C67" w:rsidRPr="00ED6984" w:rsidRDefault="00CF0C67" w:rsidP="002C1039">
            <w:pPr>
              <w:tabs>
                <w:tab w:val="left" w:pos="9356"/>
              </w:tabs>
              <w:ind w:right="179"/>
              <w:rPr>
                <w:rFonts w:asciiTheme="minorHAnsi" w:hAnsiTheme="minorHAnsi" w:cstheme="minorHAnsi"/>
                <w:sz w:val="22"/>
                <w:szCs w:val="22"/>
              </w:rPr>
            </w:pPr>
          </w:p>
        </w:tc>
      </w:tr>
      <w:tr w:rsidR="00CF0C67" w:rsidRPr="00ED6984" w14:paraId="3019D907" w14:textId="77777777" w:rsidTr="005B659B">
        <w:tc>
          <w:tcPr>
            <w:tcW w:w="1135" w:type="dxa"/>
          </w:tcPr>
          <w:p w14:paraId="5EB1691E"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8.9</w:t>
            </w:r>
          </w:p>
        </w:tc>
        <w:tc>
          <w:tcPr>
            <w:tcW w:w="8221" w:type="dxa"/>
            <w:gridSpan w:val="3"/>
          </w:tcPr>
          <w:p w14:paraId="571A8980" w14:textId="77777777" w:rsidR="00CF0C67" w:rsidRPr="00ED6984" w:rsidRDefault="00CF0C67" w:rsidP="002C1039">
            <w:pPr>
              <w:tabs>
                <w:tab w:val="left" w:pos="9356"/>
              </w:tabs>
              <w:ind w:right="179"/>
              <w:rPr>
                <w:rFonts w:asciiTheme="minorHAnsi" w:hAnsiTheme="minorHAnsi" w:cstheme="minorHAnsi"/>
                <w:b/>
                <w:bCs/>
                <w:sz w:val="22"/>
                <w:szCs w:val="22"/>
              </w:rPr>
            </w:pPr>
            <w:r w:rsidRPr="00ED6984">
              <w:rPr>
                <w:rFonts w:asciiTheme="minorHAnsi" w:hAnsiTheme="minorHAnsi" w:cstheme="minorHAnsi"/>
                <w:b/>
                <w:bCs/>
                <w:sz w:val="22"/>
                <w:szCs w:val="22"/>
              </w:rPr>
              <w:t>Juhtkonnapoolsed ülevaatused</w:t>
            </w:r>
          </w:p>
        </w:tc>
      </w:tr>
      <w:tr w:rsidR="00CF0C67" w:rsidRPr="00ED6984" w14:paraId="1E7DB7F4" w14:textId="77777777" w:rsidTr="005B659B">
        <w:tc>
          <w:tcPr>
            <w:tcW w:w="1135" w:type="dxa"/>
          </w:tcPr>
          <w:p w14:paraId="6AA7C01A"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8.9.1 – 8.9.2</w:t>
            </w:r>
          </w:p>
        </w:tc>
        <w:tc>
          <w:tcPr>
            <w:tcW w:w="3260" w:type="dxa"/>
          </w:tcPr>
          <w:p w14:paraId="40818820" w14:textId="77777777" w:rsidR="00CF0C67" w:rsidRPr="00ED6984" w:rsidRDefault="00CF0C67" w:rsidP="002C1039">
            <w:pPr>
              <w:tabs>
                <w:tab w:val="left" w:pos="9356"/>
              </w:tabs>
              <w:ind w:right="179"/>
              <w:rPr>
                <w:rFonts w:asciiTheme="minorHAnsi" w:hAnsiTheme="minorHAnsi" w:cstheme="minorHAnsi"/>
                <w:sz w:val="22"/>
                <w:szCs w:val="22"/>
              </w:rPr>
            </w:pPr>
            <w:r w:rsidRPr="00ED6984">
              <w:rPr>
                <w:rFonts w:asciiTheme="minorHAnsi" w:hAnsiTheme="minorHAnsi" w:cstheme="minorHAnsi"/>
                <w:sz w:val="22"/>
                <w:szCs w:val="22"/>
              </w:rPr>
              <w:t xml:space="preserve">Planeerimine ja dokumenteerimine (sisendid  ja väljundid) </w:t>
            </w:r>
          </w:p>
        </w:tc>
        <w:tc>
          <w:tcPr>
            <w:tcW w:w="2126" w:type="dxa"/>
          </w:tcPr>
          <w:p w14:paraId="445015EE" w14:textId="77777777" w:rsidR="00CF0C67" w:rsidRPr="00ED6984" w:rsidRDefault="00CF0C67" w:rsidP="002C1039">
            <w:pPr>
              <w:tabs>
                <w:tab w:val="left" w:pos="9356"/>
              </w:tabs>
              <w:ind w:right="179"/>
              <w:rPr>
                <w:rFonts w:asciiTheme="minorHAnsi" w:hAnsiTheme="minorHAnsi" w:cstheme="minorHAnsi"/>
                <w:sz w:val="22"/>
                <w:szCs w:val="22"/>
              </w:rPr>
            </w:pPr>
          </w:p>
        </w:tc>
        <w:tc>
          <w:tcPr>
            <w:tcW w:w="2835" w:type="dxa"/>
          </w:tcPr>
          <w:p w14:paraId="4F66314A" w14:textId="77777777" w:rsidR="00CF0C67" w:rsidRPr="00ED6984" w:rsidRDefault="00CF0C67" w:rsidP="002C1039">
            <w:pPr>
              <w:tabs>
                <w:tab w:val="left" w:pos="9356"/>
              </w:tabs>
              <w:ind w:right="179"/>
              <w:rPr>
                <w:rFonts w:asciiTheme="minorHAnsi" w:hAnsiTheme="minorHAnsi" w:cstheme="minorHAnsi"/>
                <w:sz w:val="22"/>
                <w:szCs w:val="22"/>
              </w:rPr>
            </w:pPr>
          </w:p>
        </w:tc>
      </w:tr>
    </w:tbl>
    <w:p w14:paraId="1A793E8D" w14:textId="72CA02ED" w:rsidR="00923B71" w:rsidRPr="00A176A9" w:rsidRDefault="00923B71" w:rsidP="002C1039">
      <w:pPr>
        <w:tabs>
          <w:tab w:val="left" w:pos="9356"/>
        </w:tabs>
        <w:spacing w:after="80"/>
        <w:ind w:left="142" w:right="1415"/>
        <w:rPr>
          <w:i/>
        </w:rPr>
      </w:pPr>
    </w:p>
    <w:sectPr w:rsidR="00923B71" w:rsidRPr="00A176A9" w:rsidSect="002C1039">
      <w:type w:val="continuous"/>
      <w:pgSz w:w="11906" w:h="16838"/>
      <w:pgMar w:top="1418" w:right="284" w:bottom="709" w:left="1418"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48C9" w14:textId="77777777" w:rsidR="00BC16AC" w:rsidRDefault="00BC16AC" w:rsidP="00B411B4">
      <w:r>
        <w:separator/>
      </w:r>
    </w:p>
  </w:endnote>
  <w:endnote w:type="continuationSeparator" w:id="0">
    <w:p w14:paraId="53AA1370" w14:textId="77777777" w:rsidR="00BC16AC" w:rsidRDefault="00BC16AC" w:rsidP="00B4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7221" w14:textId="77777777" w:rsidR="00BC16AC" w:rsidRDefault="00BC16AC" w:rsidP="00B411B4">
      <w:r>
        <w:separator/>
      </w:r>
    </w:p>
  </w:footnote>
  <w:footnote w:type="continuationSeparator" w:id="0">
    <w:p w14:paraId="3293BCFF" w14:textId="77777777" w:rsidR="00BC16AC" w:rsidRDefault="00BC16AC" w:rsidP="00B411B4">
      <w:r>
        <w:continuationSeparator/>
      </w:r>
    </w:p>
  </w:footnote>
  <w:footnote w:id="1">
    <w:p w14:paraId="5853D3CA" w14:textId="30F9D980" w:rsidR="006E7986" w:rsidRPr="005D1FCB" w:rsidRDefault="006E7986">
      <w:pPr>
        <w:pStyle w:val="FootnoteText"/>
        <w:rPr>
          <w:rFonts w:asciiTheme="minorHAnsi" w:hAnsiTheme="minorHAnsi" w:cstheme="minorHAnsi"/>
        </w:rPr>
      </w:pPr>
      <w:r w:rsidRPr="005D1FCB">
        <w:rPr>
          <w:rStyle w:val="FootnoteReference"/>
          <w:rFonts w:asciiTheme="minorHAnsi" w:hAnsiTheme="minorHAnsi" w:cstheme="minorHAnsi"/>
        </w:rPr>
        <w:footnoteRef/>
      </w:r>
      <w:r w:rsidRPr="005D1FCB">
        <w:rPr>
          <w:rFonts w:asciiTheme="minorHAnsi" w:hAnsiTheme="minorHAnsi" w:cstheme="minorHAnsi"/>
        </w:rPr>
        <w:t>Sh asutuse juhtimissüsteemi dokumentatsiooni võrdlus standardiga EVS-EN ISO/IEC 17025</w:t>
      </w:r>
      <w:r w:rsidR="00CC2215">
        <w:rPr>
          <w:rFonts w:asciiTheme="minorHAnsi" w:hAnsiTheme="minorHAnsi" w:cstheme="minorHAnsi"/>
        </w:rPr>
        <w:t>:2017</w:t>
      </w:r>
    </w:p>
  </w:footnote>
  <w:footnote w:id="2">
    <w:p w14:paraId="115D40A8" w14:textId="05EB6523" w:rsidR="006E7986" w:rsidRDefault="006E7986">
      <w:pPr>
        <w:pStyle w:val="FootnoteText"/>
      </w:pPr>
      <w:r w:rsidRPr="005D1FCB">
        <w:rPr>
          <w:rStyle w:val="FootnoteReference"/>
          <w:rFonts w:asciiTheme="minorHAnsi" w:hAnsiTheme="minorHAnsi" w:cstheme="minorHAnsi"/>
        </w:rPr>
        <w:footnoteRef/>
      </w:r>
      <w:r w:rsidRPr="005D1FCB">
        <w:rPr>
          <w:rFonts w:asciiTheme="minorHAnsi" w:hAnsiTheme="minorHAnsi" w:cstheme="minorHAnsi"/>
        </w:rPr>
        <w:t xml:space="preserve"> Käsiraamatu, protseduuri, juhendi vms sisemise dokumendi nimetus ja punkt, milles on vastavat teemat käsitletud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B0B6" w14:textId="626B2A74" w:rsidR="002C1039" w:rsidRPr="00991A53" w:rsidRDefault="002C1039" w:rsidP="002C1039">
    <w:pPr>
      <w:pStyle w:val="Header"/>
      <w:tabs>
        <w:tab w:val="clear" w:pos="9072"/>
      </w:tabs>
      <w:ind w:right="848"/>
      <w:jc w:val="right"/>
      <w:rPr>
        <w:bCs/>
        <w:iCs/>
        <w:sz w:val="16"/>
        <w:szCs w:val="16"/>
      </w:rPr>
    </w:pPr>
    <w:r w:rsidRPr="00B31F3E">
      <w:rPr>
        <w:noProof/>
        <w:sz w:val="20"/>
        <w:szCs w:val="20"/>
      </w:rPr>
      <w:drawing>
        <wp:anchor distT="0" distB="0" distL="114300" distR="114300" simplePos="0" relativeHeight="251661312" behindDoc="1" locked="0" layoutInCell="1" allowOverlap="1" wp14:anchorId="2CEF2D57" wp14:editId="6EAB1F38">
          <wp:simplePos x="0" y="0"/>
          <wp:positionH relativeFrom="column">
            <wp:posOffset>0</wp:posOffset>
          </wp:positionH>
          <wp:positionV relativeFrom="paragraph">
            <wp:posOffset>-382905</wp:posOffset>
          </wp:positionV>
          <wp:extent cx="1628775" cy="821690"/>
          <wp:effectExtent l="0" t="0" r="9525" b="0"/>
          <wp:wrapTight wrapText="bothSides">
            <wp:wrapPolygon edited="0">
              <wp:start x="0" y="0"/>
              <wp:lineTo x="0" y="21032"/>
              <wp:lineTo x="21474" y="21032"/>
              <wp:lineTo x="21474" y="0"/>
              <wp:lineTo x="0" y="0"/>
            </wp:wrapPolygon>
          </wp:wrapTight>
          <wp:docPr id="42247226" name="Pilt 1270119820"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40788" name="Pilt 1"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A53">
      <w:rPr>
        <w:bCs/>
        <w:iCs/>
        <w:sz w:val="16"/>
        <w:szCs w:val="16"/>
      </w:rPr>
      <w:t>Vo-A</w:t>
    </w:r>
    <w:r>
      <w:rPr>
        <w:bCs/>
        <w:iCs/>
        <w:sz w:val="16"/>
        <w:szCs w:val="16"/>
      </w:rPr>
      <w:t>T</w:t>
    </w:r>
    <w:r w:rsidRPr="00991A53">
      <w:rPr>
        <w:bCs/>
        <w:iCs/>
        <w:sz w:val="16"/>
        <w:szCs w:val="16"/>
      </w:rPr>
      <w:t>-</w:t>
    </w:r>
    <w:r>
      <w:rPr>
        <w:bCs/>
        <w:iCs/>
        <w:sz w:val="16"/>
        <w:szCs w:val="16"/>
      </w:rPr>
      <w:t>L</w:t>
    </w:r>
    <w:r w:rsidRPr="00991A53">
      <w:rPr>
        <w:bCs/>
        <w:iCs/>
        <w:sz w:val="16"/>
        <w:szCs w:val="16"/>
      </w:rPr>
      <w:t>-0</w:t>
    </w:r>
    <w:r w:rsidR="00150AC2">
      <w:rPr>
        <w:bCs/>
        <w:iCs/>
        <w:sz w:val="16"/>
        <w:szCs w:val="16"/>
      </w:rPr>
      <w:t>4</w:t>
    </w:r>
  </w:p>
  <w:p w14:paraId="4A25F32F" w14:textId="77777777" w:rsidR="002C1039" w:rsidRPr="007E2043" w:rsidRDefault="002C1039" w:rsidP="002C1039">
    <w:pPr>
      <w:pStyle w:val="Header"/>
      <w:tabs>
        <w:tab w:val="left" w:pos="9072"/>
      </w:tabs>
      <w:ind w:right="1132"/>
      <w:jc w:val="right"/>
      <w:rPr>
        <w:bCs/>
        <w:iCs/>
        <w:sz w:val="20"/>
        <w:szCs w:val="20"/>
      </w:rPr>
    </w:pPr>
    <w:r w:rsidRPr="007E2043">
      <w:rPr>
        <w:bCs/>
        <w:iCs/>
        <w:sz w:val="22"/>
        <w:szCs w:val="22"/>
      </w:rPr>
      <w:tab/>
    </w:r>
    <w:r w:rsidRPr="007E2043">
      <w:rPr>
        <w:bCs/>
        <w:iCs/>
        <w:sz w:val="22"/>
        <w:szCs w:val="22"/>
      </w:rPr>
      <w:tab/>
    </w:r>
    <w:r w:rsidRPr="00B054BF">
      <w:rPr>
        <w:bCs/>
        <w:iCs/>
        <w:sz w:val="20"/>
        <w:szCs w:val="20"/>
      </w:rPr>
      <w:fldChar w:fldCharType="begin"/>
    </w:r>
    <w:r w:rsidRPr="00B054BF">
      <w:rPr>
        <w:bCs/>
        <w:iCs/>
        <w:sz w:val="20"/>
        <w:szCs w:val="20"/>
      </w:rPr>
      <w:instrText>PAGE   \* MERGEFORMAT</w:instrText>
    </w:r>
    <w:r w:rsidRPr="00B054BF">
      <w:rPr>
        <w:bCs/>
        <w:iCs/>
        <w:sz w:val="20"/>
        <w:szCs w:val="20"/>
      </w:rPr>
      <w:fldChar w:fldCharType="separate"/>
    </w:r>
    <w:r>
      <w:rPr>
        <w:bCs/>
        <w:iCs/>
        <w:sz w:val="20"/>
        <w:szCs w:val="20"/>
      </w:rPr>
      <w:t>1</w:t>
    </w:r>
    <w:r w:rsidRPr="00B054BF">
      <w:rPr>
        <w:bCs/>
        <w:iCs/>
        <w:sz w:val="20"/>
        <w:szCs w:val="20"/>
      </w:rPr>
      <w:fldChar w:fldCharType="end"/>
    </w:r>
    <w:r w:rsidRPr="00B054BF">
      <w:rPr>
        <w:bCs/>
        <w:iCs/>
        <w:sz w:val="20"/>
        <w:szCs w:val="20"/>
      </w:rPr>
      <w:t>/</w:t>
    </w:r>
    <w:r w:rsidRPr="00991A53">
      <w:rPr>
        <w:bCs/>
        <w:sz w:val="20"/>
        <w:szCs w:val="20"/>
      </w:rPr>
      <w:fldChar w:fldCharType="begin"/>
    </w:r>
    <w:r w:rsidRPr="00991A53">
      <w:rPr>
        <w:bCs/>
        <w:sz w:val="20"/>
        <w:szCs w:val="20"/>
      </w:rPr>
      <w:instrText>NUMPAGES</w:instrText>
    </w:r>
    <w:r w:rsidRPr="00991A53">
      <w:rPr>
        <w:bCs/>
        <w:sz w:val="20"/>
        <w:szCs w:val="20"/>
      </w:rPr>
      <w:fldChar w:fldCharType="separate"/>
    </w:r>
    <w:r>
      <w:rPr>
        <w:bCs/>
        <w:sz w:val="20"/>
        <w:szCs w:val="20"/>
      </w:rPr>
      <w:t>7</w:t>
    </w:r>
    <w:r w:rsidRPr="00991A53">
      <w:rPr>
        <w:bCs/>
        <w:sz w:val="20"/>
        <w:szCs w:val="20"/>
      </w:rPr>
      <w:fldChar w:fldCharType="end"/>
    </w:r>
  </w:p>
  <w:p w14:paraId="7402165B" w14:textId="77777777" w:rsidR="002C1039" w:rsidRDefault="002C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EB85" w14:textId="77777777" w:rsidR="002C1039" w:rsidRPr="00991A53" w:rsidRDefault="002C1039" w:rsidP="002C1039">
    <w:pPr>
      <w:pStyle w:val="Header"/>
      <w:ind w:right="1132"/>
      <w:jc w:val="right"/>
      <w:rPr>
        <w:bCs/>
        <w:iCs/>
        <w:sz w:val="16"/>
        <w:szCs w:val="16"/>
      </w:rPr>
    </w:pPr>
    <w:r w:rsidRPr="00B31F3E">
      <w:rPr>
        <w:noProof/>
        <w:sz w:val="20"/>
        <w:szCs w:val="20"/>
      </w:rPr>
      <w:drawing>
        <wp:anchor distT="0" distB="0" distL="114300" distR="114300" simplePos="0" relativeHeight="251659264" behindDoc="1" locked="0" layoutInCell="1" allowOverlap="1" wp14:anchorId="471AAD62" wp14:editId="657A55B3">
          <wp:simplePos x="0" y="0"/>
          <wp:positionH relativeFrom="column">
            <wp:posOffset>0</wp:posOffset>
          </wp:positionH>
          <wp:positionV relativeFrom="paragraph">
            <wp:posOffset>-382905</wp:posOffset>
          </wp:positionV>
          <wp:extent cx="1628775" cy="821690"/>
          <wp:effectExtent l="0" t="0" r="9525" b="0"/>
          <wp:wrapTight wrapText="bothSides">
            <wp:wrapPolygon edited="0">
              <wp:start x="0" y="0"/>
              <wp:lineTo x="0" y="21032"/>
              <wp:lineTo x="21474" y="21032"/>
              <wp:lineTo x="21474" y="0"/>
              <wp:lineTo x="0" y="0"/>
            </wp:wrapPolygon>
          </wp:wrapTight>
          <wp:docPr id="364423813" name="Pilt 1270119820"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40788" name="Pilt 1"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A53">
      <w:rPr>
        <w:bCs/>
        <w:iCs/>
        <w:sz w:val="16"/>
        <w:szCs w:val="16"/>
      </w:rPr>
      <w:t>Vo-A</w:t>
    </w:r>
    <w:r>
      <w:rPr>
        <w:bCs/>
        <w:iCs/>
        <w:sz w:val="16"/>
        <w:szCs w:val="16"/>
      </w:rPr>
      <w:t>T</w:t>
    </w:r>
    <w:r w:rsidRPr="00991A53">
      <w:rPr>
        <w:bCs/>
        <w:iCs/>
        <w:sz w:val="16"/>
        <w:szCs w:val="16"/>
      </w:rPr>
      <w:t>-</w:t>
    </w:r>
    <w:r>
      <w:rPr>
        <w:bCs/>
        <w:iCs/>
        <w:sz w:val="16"/>
        <w:szCs w:val="16"/>
      </w:rPr>
      <w:t>L</w:t>
    </w:r>
    <w:r w:rsidRPr="00991A53">
      <w:rPr>
        <w:bCs/>
        <w:iCs/>
        <w:sz w:val="16"/>
        <w:szCs w:val="16"/>
      </w:rPr>
      <w:t>-0</w:t>
    </w:r>
    <w:r>
      <w:rPr>
        <w:bCs/>
        <w:iCs/>
        <w:sz w:val="16"/>
        <w:szCs w:val="16"/>
      </w:rPr>
      <w:t>3</w:t>
    </w:r>
  </w:p>
  <w:p w14:paraId="36070A16" w14:textId="77777777" w:rsidR="002C1039" w:rsidRPr="007E2043" w:rsidRDefault="002C1039" w:rsidP="002C1039">
    <w:pPr>
      <w:pStyle w:val="Header"/>
      <w:ind w:right="1132"/>
      <w:jc w:val="right"/>
      <w:rPr>
        <w:bCs/>
        <w:iCs/>
        <w:sz w:val="20"/>
        <w:szCs w:val="20"/>
      </w:rPr>
    </w:pPr>
    <w:r w:rsidRPr="007E2043">
      <w:rPr>
        <w:bCs/>
        <w:iCs/>
        <w:sz w:val="22"/>
        <w:szCs w:val="22"/>
      </w:rPr>
      <w:tab/>
    </w:r>
    <w:r w:rsidRPr="007E2043">
      <w:rPr>
        <w:bCs/>
        <w:iCs/>
        <w:sz w:val="22"/>
        <w:szCs w:val="22"/>
      </w:rPr>
      <w:tab/>
    </w:r>
    <w:r w:rsidRPr="00B054BF">
      <w:rPr>
        <w:bCs/>
        <w:iCs/>
        <w:sz w:val="20"/>
        <w:szCs w:val="20"/>
      </w:rPr>
      <w:fldChar w:fldCharType="begin"/>
    </w:r>
    <w:r w:rsidRPr="00B054BF">
      <w:rPr>
        <w:bCs/>
        <w:iCs/>
        <w:sz w:val="20"/>
        <w:szCs w:val="20"/>
      </w:rPr>
      <w:instrText>PAGE   \* MERGEFORMAT</w:instrText>
    </w:r>
    <w:r w:rsidRPr="00B054BF">
      <w:rPr>
        <w:bCs/>
        <w:iCs/>
        <w:sz w:val="20"/>
        <w:szCs w:val="20"/>
      </w:rPr>
      <w:fldChar w:fldCharType="separate"/>
    </w:r>
    <w:r>
      <w:rPr>
        <w:bCs/>
        <w:iCs/>
        <w:sz w:val="20"/>
        <w:szCs w:val="20"/>
      </w:rPr>
      <w:t>1</w:t>
    </w:r>
    <w:r w:rsidRPr="00B054BF">
      <w:rPr>
        <w:bCs/>
        <w:iCs/>
        <w:sz w:val="20"/>
        <w:szCs w:val="20"/>
      </w:rPr>
      <w:fldChar w:fldCharType="end"/>
    </w:r>
    <w:r w:rsidRPr="00B054BF">
      <w:rPr>
        <w:bCs/>
        <w:iCs/>
        <w:sz w:val="20"/>
        <w:szCs w:val="20"/>
      </w:rPr>
      <w:t>/</w:t>
    </w:r>
    <w:r w:rsidRPr="00991A53">
      <w:rPr>
        <w:bCs/>
        <w:sz w:val="20"/>
        <w:szCs w:val="20"/>
      </w:rPr>
      <w:fldChar w:fldCharType="begin"/>
    </w:r>
    <w:r w:rsidRPr="00991A53">
      <w:rPr>
        <w:bCs/>
        <w:sz w:val="20"/>
        <w:szCs w:val="20"/>
      </w:rPr>
      <w:instrText>NUMPAGES</w:instrText>
    </w:r>
    <w:r w:rsidRPr="00991A53">
      <w:rPr>
        <w:bCs/>
        <w:sz w:val="20"/>
        <w:szCs w:val="20"/>
      </w:rPr>
      <w:fldChar w:fldCharType="separate"/>
    </w:r>
    <w:r>
      <w:rPr>
        <w:bCs/>
        <w:sz w:val="20"/>
        <w:szCs w:val="20"/>
      </w:rPr>
      <w:t>7</w:t>
    </w:r>
    <w:r w:rsidRPr="00991A53">
      <w:rPr>
        <w:bCs/>
        <w:sz w:val="20"/>
        <w:szCs w:val="20"/>
      </w:rPr>
      <w:fldChar w:fldCharType="end"/>
    </w:r>
  </w:p>
  <w:p w14:paraId="16DD9BF6" w14:textId="77777777" w:rsidR="006E7986" w:rsidRDefault="006E7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7E93"/>
    <w:multiLevelType w:val="hybridMultilevel"/>
    <w:tmpl w:val="6686929C"/>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 w15:restartNumberingAfterBreak="0">
    <w:nsid w:val="1F472345"/>
    <w:multiLevelType w:val="multilevel"/>
    <w:tmpl w:val="66869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90A1B"/>
    <w:multiLevelType w:val="hybridMultilevel"/>
    <w:tmpl w:val="40AC8F76"/>
    <w:lvl w:ilvl="0" w:tplc="0B04F7C8">
      <w:start w:val="1"/>
      <w:numFmt w:val="bullet"/>
      <w:lvlText w:val=""/>
      <w:lvlJc w:val="left"/>
      <w:pPr>
        <w:ind w:left="248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D1251"/>
    <w:multiLevelType w:val="hybridMultilevel"/>
    <w:tmpl w:val="AFA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7F86"/>
    <w:multiLevelType w:val="hybridMultilevel"/>
    <w:tmpl w:val="F8E2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23146"/>
    <w:multiLevelType w:val="hybridMultilevel"/>
    <w:tmpl w:val="FB9E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7475B"/>
    <w:multiLevelType w:val="hybridMultilevel"/>
    <w:tmpl w:val="78EA3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7411617"/>
    <w:multiLevelType w:val="hybridMultilevel"/>
    <w:tmpl w:val="2E6E85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F701A7F"/>
    <w:multiLevelType w:val="hybridMultilevel"/>
    <w:tmpl w:val="69A2D2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3480649"/>
    <w:multiLevelType w:val="hybridMultilevel"/>
    <w:tmpl w:val="8ADCC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13002DC"/>
    <w:multiLevelType w:val="hybridMultilevel"/>
    <w:tmpl w:val="DC76389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769167C7"/>
    <w:multiLevelType w:val="hybridMultilevel"/>
    <w:tmpl w:val="1DD86B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87A4342"/>
    <w:multiLevelType w:val="hybridMultilevel"/>
    <w:tmpl w:val="63984332"/>
    <w:lvl w:ilvl="0" w:tplc="C06EB64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011780">
    <w:abstractNumId w:val="9"/>
  </w:num>
  <w:num w:numId="2" w16cid:durableId="1969504642">
    <w:abstractNumId w:val="10"/>
  </w:num>
  <w:num w:numId="3" w16cid:durableId="1474442707">
    <w:abstractNumId w:val="7"/>
  </w:num>
  <w:num w:numId="4" w16cid:durableId="1802193070">
    <w:abstractNumId w:val="8"/>
  </w:num>
  <w:num w:numId="5" w16cid:durableId="1225490076">
    <w:abstractNumId w:val="11"/>
  </w:num>
  <w:num w:numId="6" w16cid:durableId="1352681893">
    <w:abstractNumId w:val="6"/>
  </w:num>
  <w:num w:numId="7" w16cid:durableId="1115296367">
    <w:abstractNumId w:val="4"/>
  </w:num>
  <w:num w:numId="8" w16cid:durableId="654532183">
    <w:abstractNumId w:val="5"/>
  </w:num>
  <w:num w:numId="9" w16cid:durableId="360782868">
    <w:abstractNumId w:val="3"/>
  </w:num>
  <w:num w:numId="10" w16cid:durableId="2066906635">
    <w:abstractNumId w:val="0"/>
  </w:num>
  <w:num w:numId="11" w16cid:durableId="1220215390">
    <w:abstractNumId w:val="1"/>
  </w:num>
  <w:num w:numId="12" w16cid:durableId="1753817887">
    <w:abstractNumId w:val="2"/>
  </w:num>
  <w:num w:numId="13" w16cid:durableId="2052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A"/>
    <w:rsid w:val="00010871"/>
    <w:rsid w:val="00020564"/>
    <w:rsid w:val="00033C5E"/>
    <w:rsid w:val="000377EF"/>
    <w:rsid w:val="0004214F"/>
    <w:rsid w:val="000501C1"/>
    <w:rsid w:val="000507E5"/>
    <w:rsid w:val="000545ED"/>
    <w:rsid w:val="00054E0E"/>
    <w:rsid w:val="000769DB"/>
    <w:rsid w:val="00077A15"/>
    <w:rsid w:val="0008409B"/>
    <w:rsid w:val="00087017"/>
    <w:rsid w:val="00091385"/>
    <w:rsid w:val="00092008"/>
    <w:rsid w:val="0009604E"/>
    <w:rsid w:val="000A0A11"/>
    <w:rsid w:val="000A3983"/>
    <w:rsid w:val="000B0BBC"/>
    <w:rsid w:val="000B207D"/>
    <w:rsid w:val="000B79B1"/>
    <w:rsid w:val="000E0D82"/>
    <w:rsid w:val="000E15A2"/>
    <w:rsid w:val="000E26F0"/>
    <w:rsid w:val="000F2061"/>
    <w:rsid w:val="000F3885"/>
    <w:rsid w:val="001149B9"/>
    <w:rsid w:val="001179BD"/>
    <w:rsid w:val="00150AC2"/>
    <w:rsid w:val="00160CED"/>
    <w:rsid w:val="0016770E"/>
    <w:rsid w:val="001678D2"/>
    <w:rsid w:val="0017188A"/>
    <w:rsid w:val="0017269C"/>
    <w:rsid w:val="001816D8"/>
    <w:rsid w:val="0018300A"/>
    <w:rsid w:val="00190E09"/>
    <w:rsid w:val="0019235D"/>
    <w:rsid w:val="00197B04"/>
    <w:rsid w:val="001B0460"/>
    <w:rsid w:val="001B5975"/>
    <w:rsid w:val="001C063E"/>
    <w:rsid w:val="001C303F"/>
    <w:rsid w:val="001E2886"/>
    <w:rsid w:val="001F0ED4"/>
    <w:rsid w:val="001F32A4"/>
    <w:rsid w:val="002109A0"/>
    <w:rsid w:val="00220F36"/>
    <w:rsid w:val="00241B7F"/>
    <w:rsid w:val="002505EC"/>
    <w:rsid w:val="00256FEE"/>
    <w:rsid w:val="00260216"/>
    <w:rsid w:val="00262BD3"/>
    <w:rsid w:val="0026517A"/>
    <w:rsid w:val="00267151"/>
    <w:rsid w:val="00271613"/>
    <w:rsid w:val="00282871"/>
    <w:rsid w:val="002927C4"/>
    <w:rsid w:val="00295439"/>
    <w:rsid w:val="002A1296"/>
    <w:rsid w:val="002B38CB"/>
    <w:rsid w:val="002C1039"/>
    <w:rsid w:val="002D71B3"/>
    <w:rsid w:val="002D75BA"/>
    <w:rsid w:val="002D7D9F"/>
    <w:rsid w:val="002F322F"/>
    <w:rsid w:val="003030E4"/>
    <w:rsid w:val="003074D7"/>
    <w:rsid w:val="00314C93"/>
    <w:rsid w:val="00327315"/>
    <w:rsid w:val="0033399E"/>
    <w:rsid w:val="00344180"/>
    <w:rsid w:val="0035512C"/>
    <w:rsid w:val="00356A33"/>
    <w:rsid w:val="003648BC"/>
    <w:rsid w:val="0037752B"/>
    <w:rsid w:val="003A3810"/>
    <w:rsid w:val="003C521A"/>
    <w:rsid w:val="003D3C5B"/>
    <w:rsid w:val="003D3C6B"/>
    <w:rsid w:val="003E3050"/>
    <w:rsid w:val="003E3ABD"/>
    <w:rsid w:val="00406961"/>
    <w:rsid w:val="004075FE"/>
    <w:rsid w:val="00415BB2"/>
    <w:rsid w:val="00424C47"/>
    <w:rsid w:val="004333B7"/>
    <w:rsid w:val="00437A3B"/>
    <w:rsid w:val="00446C5E"/>
    <w:rsid w:val="00453E34"/>
    <w:rsid w:val="0045495B"/>
    <w:rsid w:val="00456B68"/>
    <w:rsid w:val="00467444"/>
    <w:rsid w:val="004677B8"/>
    <w:rsid w:val="004868D7"/>
    <w:rsid w:val="004919BA"/>
    <w:rsid w:val="00495C7E"/>
    <w:rsid w:val="004A1060"/>
    <w:rsid w:val="004A16DC"/>
    <w:rsid w:val="004B6B29"/>
    <w:rsid w:val="004C529A"/>
    <w:rsid w:val="004D4D8E"/>
    <w:rsid w:val="004D540B"/>
    <w:rsid w:val="004D68C7"/>
    <w:rsid w:val="004E43DD"/>
    <w:rsid w:val="004F129A"/>
    <w:rsid w:val="00514F2A"/>
    <w:rsid w:val="0052677A"/>
    <w:rsid w:val="0053137E"/>
    <w:rsid w:val="005349DE"/>
    <w:rsid w:val="005531EC"/>
    <w:rsid w:val="005552E9"/>
    <w:rsid w:val="00562E9F"/>
    <w:rsid w:val="0057426D"/>
    <w:rsid w:val="005A3CB4"/>
    <w:rsid w:val="005B659B"/>
    <w:rsid w:val="005C4D01"/>
    <w:rsid w:val="005D0725"/>
    <w:rsid w:val="005D14CA"/>
    <w:rsid w:val="005D1FCB"/>
    <w:rsid w:val="005F654C"/>
    <w:rsid w:val="006048A8"/>
    <w:rsid w:val="00611B91"/>
    <w:rsid w:val="00627C5C"/>
    <w:rsid w:val="00643DF9"/>
    <w:rsid w:val="00665657"/>
    <w:rsid w:val="006736FA"/>
    <w:rsid w:val="00673E61"/>
    <w:rsid w:val="00675396"/>
    <w:rsid w:val="0069287A"/>
    <w:rsid w:val="00695BA3"/>
    <w:rsid w:val="006A4208"/>
    <w:rsid w:val="006B581F"/>
    <w:rsid w:val="006C59D8"/>
    <w:rsid w:val="006D1574"/>
    <w:rsid w:val="006D43D9"/>
    <w:rsid w:val="006D661C"/>
    <w:rsid w:val="006E7986"/>
    <w:rsid w:val="006F0911"/>
    <w:rsid w:val="006F5252"/>
    <w:rsid w:val="006F5B79"/>
    <w:rsid w:val="00712637"/>
    <w:rsid w:val="0072106C"/>
    <w:rsid w:val="00722C2E"/>
    <w:rsid w:val="007275D8"/>
    <w:rsid w:val="0073104A"/>
    <w:rsid w:val="00740E64"/>
    <w:rsid w:val="00742703"/>
    <w:rsid w:val="00743CBF"/>
    <w:rsid w:val="00746CC8"/>
    <w:rsid w:val="00756537"/>
    <w:rsid w:val="00760590"/>
    <w:rsid w:val="00762422"/>
    <w:rsid w:val="0077027B"/>
    <w:rsid w:val="00792D78"/>
    <w:rsid w:val="007B7471"/>
    <w:rsid w:val="007D25BE"/>
    <w:rsid w:val="007D5563"/>
    <w:rsid w:val="007E42DD"/>
    <w:rsid w:val="007E48AA"/>
    <w:rsid w:val="00805547"/>
    <w:rsid w:val="0081767B"/>
    <w:rsid w:val="00821AF7"/>
    <w:rsid w:val="008246F2"/>
    <w:rsid w:val="008326F4"/>
    <w:rsid w:val="00834821"/>
    <w:rsid w:val="00835FD9"/>
    <w:rsid w:val="008501F8"/>
    <w:rsid w:val="0086683B"/>
    <w:rsid w:val="008726FA"/>
    <w:rsid w:val="0088286D"/>
    <w:rsid w:val="008865DC"/>
    <w:rsid w:val="008960A2"/>
    <w:rsid w:val="008B6836"/>
    <w:rsid w:val="008C6CBE"/>
    <w:rsid w:val="008D3F5E"/>
    <w:rsid w:val="008E37CC"/>
    <w:rsid w:val="008E6FBC"/>
    <w:rsid w:val="008E7280"/>
    <w:rsid w:val="008F09E9"/>
    <w:rsid w:val="008F3843"/>
    <w:rsid w:val="008F5E73"/>
    <w:rsid w:val="008F6384"/>
    <w:rsid w:val="00902E89"/>
    <w:rsid w:val="009154F2"/>
    <w:rsid w:val="009205ED"/>
    <w:rsid w:val="00920A78"/>
    <w:rsid w:val="00923B71"/>
    <w:rsid w:val="009247E6"/>
    <w:rsid w:val="00925DDE"/>
    <w:rsid w:val="00926BAD"/>
    <w:rsid w:val="0093459C"/>
    <w:rsid w:val="0094154D"/>
    <w:rsid w:val="00944D9A"/>
    <w:rsid w:val="009751D1"/>
    <w:rsid w:val="00975A5D"/>
    <w:rsid w:val="00976FF7"/>
    <w:rsid w:val="00994BE0"/>
    <w:rsid w:val="009A25A7"/>
    <w:rsid w:val="009A6F7D"/>
    <w:rsid w:val="009D0AF7"/>
    <w:rsid w:val="009D24BA"/>
    <w:rsid w:val="009E2B54"/>
    <w:rsid w:val="009E5719"/>
    <w:rsid w:val="009E7F2D"/>
    <w:rsid w:val="009F0E44"/>
    <w:rsid w:val="009F572C"/>
    <w:rsid w:val="00A05E4C"/>
    <w:rsid w:val="00A07F4D"/>
    <w:rsid w:val="00A10019"/>
    <w:rsid w:val="00A176A9"/>
    <w:rsid w:val="00A24681"/>
    <w:rsid w:val="00A25770"/>
    <w:rsid w:val="00A27B35"/>
    <w:rsid w:val="00A30481"/>
    <w:rsid w:val="00A44435"/>
    <w:rsid w:val="00A47051"/>
    <w:rsid w:val="00A50B6C"/>
    <w:rsid w:val="00A51B4A"/>
    <w:rsid w:val="00A5582B"/>
    <w:rsid w:val="00A640A0"/>
    <w:rsid w:val="00A70737"/>
    <w:rsid w:val="00A76E30"/>
    <w:rsid w:val="00A907EC"/>
    <w:rsid w:val="00A93DDC"/>
    <w:rsid w:val="00A97167"/>
    <w:rsid w:val="00AA7400"/>
    <w:rsid w:val="00AA7B42"/>
    <w:rsid w:val="00AB6376"/>
    <w:rsid w:val="00AC2868"/>
    <w:rsid w:val="00AD0FE3"/>
    <w:rsid w:val="00AD2A6B"/>
    <w:rsid w:val="00B10AD1"/>
    <w:rsid w:val="00B1435B"/>
    <w:rsid w:val="00B15025"/>
    <w:rsid w:val="00B411B4"/>
    <w:rsid w:val="00B56FE4"/>
    <w:rsid w:val="00B611D5"/>
    <w:rsid w:val="00B63578"/>
    <w:rsid w:val="00B7124F"/>
    <w:rsid w:val="00B80837"/>
    <w:rsid w:val="00B80F7C"/>
    <w:rsid w:val="00B813E6"/>
    <w:rsid w:val="00B82003"/>
    <w:rsid w:val="00B84CA7"/>
    <w:rsid w:val="00BA017D"/>
    <w:rsid w:val="00BB32EF"/>
    <w:rsid w:val="00BB5618"/>
    <w:rsid w:val="00BC16AC"/>
    <w:rsid w:val="00BE32D7"/>
    <w:rsid w:val="00BE5DE1"/>
    <w:rsid w:val="00BF12CA"/>
    <w:rsid w:val="00C44B83"/>
    <w:rsid w:val="00C47A2B"/>
    <w:rsid w:val="00C502CB"/>
    <w:rsid w:val="00C51CA3"/>
    <w:rsid w:val="00C706E3"/>
    <w:rsid w:val="00C7167D"/>
    <w:rsid w:val="00C76203"/>
    <w:rsid w:val="00CA65D9"/>
    <w:rsid w:val="00CB4164"/>
    <w:rsid w:val="00CB4F7F"/>
    <w:rsid w:val="00CB5428"/>
    <w:rsid w:val="00CC1A6E"/>
    <w:rsid w:val="00CC2215"/>
    <w:rsid w:val="00CC2597"/>
    <w:rsid w:val="00CE325E"/>
    <w:rsid w:val="00CF0076"/>
    <w:rsid w:val="00CF0C67"/>
    <w:rsid w:val="00CF7E2A"/>
    <w:rsid w:val="00D30AA1"/>
    <w:rsid w:val="00D40951"/>
    <w:rsid w:val="00D470CD"/>
    <w:rsid w:val="00D50886"/>
    <w:rsid w:val="00D521F1"/>
    <w:rsid w:val="00D61CDB"/>
    <w:rsid w:val="00D62681"/>
    <w:rsid w:val="00D71C8D"/>
    <w:rsid w:val="00D775F8"/>
    <w:rsid w:val="00D87BE8"/>
    <w:rsid w:val="00D905C7"/>
    <w:rsid w:val="00D90D50"/>
    <w:rsid w:val="00D914DB"/>
    <w:rsid w:val="00DA302E"/>
    <w:rsid w:val="00DB10E9"/>
    <w:rsid w:val="00DC74DC"/>
    <w:rsid w:val="00DD0533"/>
    <w:rsid w:val="00DD0CEE"/>
    <w:rsid w:val="00DE6051"/>
    <w:rsid w:val="00DE73FC"/>
    <w:rsid w:val="00E10D13"/>
    <w:rsid w:val="00E11755"/>
    <w:rsid w:val="00E27343"/>
    <w:rsid w:val="00E328EF"/>
    <w:rsid w:val="00E35CDE"/>
    <w:rsid w:val="00E46A89"/>
    <w:rsid w:val="00E5133E"/>
    <w:rsid w:val="00E5490A"/>
    <w:rsid w:val="00E57E4E"/>
    <w:rsid w:val="00E70F71"/>
    <w:rsid w:val="00E73DB3"/>
    <w:rsid w:val="00E76837"/>
    <w:rsid w:val="00E82C2C"/>
    <w:rsid w:val="00E96AF9"/>
    <w:rsid w:val="00EA26B4"/>
    <w:rsid w:val="00EA59AE"/>
    <w:rsid w:val="00EA7EB0"/>
    <w:rsid w:val="00EB135B"/>
    <w:rsid w:val="00EB6E75"/>
    <w:rsid w:val="00EC2134"/>
    <w:rsid w:val="00EC3135"/>
    <w:rsid w:val="00EC596E"/>
    <w:rsid w:val="00EC62D5"/>
    <w:rsid w:val="00ED6984"/>
    <w:rsid w:val="00EF49A4"/>
    <w:rsid w:val="00EF4DF9"/>
    <w:rsid w:val="00F14C2C"/>
    <w:rsid w:val="00F219AA"/>
    <w:rsid w:val="00F35624"/>
    <w:rsid w:val="00F57FE3"/>
    <w:rsid w:val="00F6243D"/>
    <w:rsid w:val="00F639D2"/>
    <w:rsid w:val="00F651E6"/>
    <w:rsid w:val="00F7052B"/>
    <w:rsid w:val="00F74844"/>
    <w:rsid w:val="00F80ACE"/>
    <w:rsid w:val="00F82E1E"/>
    <w:rsid w:val="00F86CD6"/>
    <w:rsid w:val="00F96919"/>
    <w:rsid w:val="00FB1182"/>
    <w:rsid w:val="00FB3FAE"/>
    <w:rsid w:val="00FB4D9D"/>
    <w:rsid w:val="00FD4A95"/>
    <w:rsid w:val="00FE0863"/>
    <w:rsid w:val="00FE6157"/>
    <w:rsid w:val="00FF0270"/>
    <w:rsid w:val="00FF109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71ACC"/>
  <w14:defaultImageDpi w14:val="0"/>
  <w15:docId w15:val="{7056A358-1DE9-40AC-9F2E-C65549DA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jc w:val="both"/>
    </w:pPr>
    <w:rPr>
      <w:sz w:val="24"/>
      <w:szCs w:val="24"/>
      <w:lang w:val="et-EE" w:eastAsia="en-US"/>
    </w:rPr>
  </w:style>
  <w:style w:type="paragraph" w:styleId="Heading1">
    <w:name w:val="heading 1"/>
    <w:basedOn w:val="Normal"/>
    <w:next w:val="Normal"/>
    <w:link w:val="Heading1Char"/>
    <w:uiPriority w:val="99"/>
    <w:qFormat/>
    <w:pPr>
      <w:keepNext/>
      <w:spacing w:after="80"/>
      <w:outlineLvl w:val="0"/>
    </w:pPr>
    <w:rPr>
      <w:b/>
      <w:bCs/>
    </w:rPr>
  </w:style>
  <w:style w:type="paragraph" w:styleId="Heading2">
    <w:name w:val="heading 2"/>
    <w:basedOn w:val="Normal"/>
    <w:next w:val="Normal"/>
    <w:link w:val="Heading2Char"/>
    <w:uiPriority w:val="99"/>
    <w:qFormat/>
    <w:pPr>
      <w:keepNext/>
      <w:jc w:val="righ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BalloonTextChar1">
    <w:name w:val="Balloon Text Char1"/>
    <w:basedOn w:val="DefaultParagraphFont"/>
    <w:link w:val="BalloonText"/>
    <w:uiPriority w:val="99"/>
    <w:semiHidden/>
    <w:locked/>
    <w:rsid w:val="00A25770"/>
    <w:rPr>
      <w:rFonts w:ascii="Tahoma" w:hAnsi="Tahoma" w:cs="Tahoma"/>
      <w:sz w:val="16"/>
      <w:szCs w:val="16"/>
      <w:lang w:val="x-none" w:eastAsia="en-US"/>
    </w:rPr>
  </w:style>
  <w:style w:type="paragraph" w:styleId="Footer">
    <w:name w:val="footer"/>
    <w:basedOn w:val="Normal"/>
    <w:link w:val="FooterChar"/>
    <w:uiPriority w:val="99"/>
    <w:rsid w:val="00B411B4"/>
    <w:pPr>
      <w:tabs>
        <w:tab w:val="center" w:pos="4536"/>
        <w:tab w:val="right" w:pos="9072"/>
      </w:tabs>
    </w:pPr>
  </w:style>
  <w:style w:type="character" w:customStyle="1" w:styleId="FooterChar">
    <w:name w:val="Footer Char"/>
    <w:basedOn w:val="DefaultParagraphFont"/>
    <w:link w:val="Footer"/>
    <w:uiPriority w:val="99"/>
    <w:locked/>
    <w:rsid w:val="00B411B4"/>
    <w:rPr>
      <w:rFonts w:cs="Times New Roman"/>
      <w:sz w:val="24"/>
      <w:szCs w:val="24"/>
      <w:lang w:val="x-none" w:eastAsia="en-US"/>
    </w:rPr>
  </w:style>
  <w:style w:type="paragraph" w:customStyle="1" w:styleId="OmniPage2308">
    <w:name w:val="OmniPage #2308"/>
    <w:pPr>
      <w:tabs>
        <w:tab w:val="left" w:pos="50"/>
        <w:tab w:val="left" w:pos="100"/>
        <w:tab w:val="left" w:pos="781"/>
        <w:tab w:val="right" w:pos="8823"/>
      </w:tabs>
      <w:autoSpaceDE w:val="0"/>
      <w:autoSpaceDN w:val="0"/>
      <w:spacing w:after="0" w:line="225" w:lineRule="exact"/>
    </w:pPr>
    <w:rPr>
      <w:sz w:val="20"/>
      <w:szCs w:val="20"/>
      <w:lang w:val="en-US" w:eastAsia="en-US"/>
    </w:rPr>
  </w:style>
  <w:style w:type="paragraph" w:styleId="BalloonText">
    <w:name w:val="Balloon Text"/>
    <w:basedOn w:val="Normal"/>
    <w:link w:val="BalloonTextChar1"/>
    <w:uiPriority w:val="99"/>
    <w:semiHidden/>
    <w:unhideWhenUsed/>
    <w:rsid w:val="00A25770"/>
    <w:rPr>
      <w:rFonts w:ascii="Tahoma" w:hAnsi="Tahoma" w:cs="Tahoma"/>
      <w:sz w:val="16"/>
      <w:szCs w:val="16"/>
    </w:rPr>
  </w:style>
  <w:style w:type="character" w:customStyle="1" w:styleId="JutumullitekstMrk">
    <w:name w:val="Jutumullitekst Märk"/>
    <w:basedOn w:val="DefaultParagraphFont"/>
    <w:uiPriority w:val="99"/>
    <w:semiHidden/>
    <w:rPr>
      <w:rFonts w:ascii="Segoe UI" w:hAnsi="Segoe UI" w:cs="Segoe UI"/>
      <w:sz w:val="18"/>
      <w:szCs w:val="18"/>
      <w:lang w:val="et-EE" w:eastAsia="en-US"/>
    </w:rPr>
  </w:style>
  <w:style w:type="character" w:customStyle="1" w:styleId="JutumullitekstMrk8">
    <w:name w:val="Jutumullitekst Märk8"/>
    <w:basedOn w:val="DefaultParagraphFont"/>
    <w:uiPriority w:val="99"/>
    <w:semiHidden/>
    <w:rPr>
      <w:rFonts w:ascii="Segoe UI" w:hAnsi="Segoe UI" w:cs="Segoe UI"/>
      <w:sz w:val="18"/>
      <w:szCs w:val="18"/>
      <w:lang w:val="x-none" w:eastAsia="en-US"/>
    </w:rPr>
  </w:style>
  <w:style w:type="character" w:customStyle="1" w:styleId="JutumullitekstMrk7">
    <w:name w:val="Jutumullitekst Märk7"/>
    <w:basedOn w:val="DefaultParagraphFont"/>
    <w:uiPriority w:val="99"/>
    <w:semiHidden/>
    <w:rPr>
      <w:rFonts w:ascii="Segoe UI" w:hAnsi="Segoe UI" w:cs="Segoe UI"/>
      <w:sz w:val="18"/>
      <w:szCs w:val="18"/>
      <w:lang w:val="x-none" w:eastAsia="en-US"/>
    </w:rPr>
  </w:style>
  <w:style w:type="character" w:customStyle="1" w:styleId="JutumullitekstMrk6">
    <w:name w:val="Jutumullitekst Märk6"/>
    <w:basedOn w:val="DefaultParagraphFont"/>
    <w:uiPriority w:val="99"/>
    <w:semiHidden/>
    <w:rPr>
      <w:rFonts w:ascii="Segoe UI" w:hAnsi="Segoe UI" w:cs="Segoe UI"/>
      <w:sz w:val="18"/>
      <w:szCs w:val="18"/>
      <w:lang w:val="x-none" w:eastAsia="en-US"/>
    </w:rPr>
  </w:style>
  <w:style w:type="character" w:customStyle="1" w:styleId="JutumullitekstMrk5">
    <w:name w:val="Jutumullitekst Märk5"/>
    <w:basedOn w:val="DefaultParagraphFont"/>
    <w:uiPriority w:val="99"/>
    <w:semiHidden/>
    <w:rPr>
      <w:rFonts w:ascii="Segoe UI" w:hAnsi="Segoe UI" w:cs="Segoe UI"/>
      <w:sz w:val="18"/>
      <w:szCs w:val="18"/>
      <w:lang w:val="x-none" w:eastAsia="en-US"/>
    </w:rPr>
  </w:style>
  <w:style w:type="character" w:customStyle="1" w:styleId="JutumullitekstMrk4">
    <w:name w:val="Jutumullitekst Märk4"/>
    <w:basedOn w:val="DefaultParagraphFont"/>
    <w:uiPriority w:val="99"/>
    <w:semiHidden/>
    <w:rPr>
      <w:rFonts w:ascii="Segoe UI" w:hAnsi="Segoe UI" w:cs="Segoe UI"/>
      <w:sz w:val="18"/>
      <w:szCs w:val="18"/>
      <w:lang w:val="x-none" w:eastAsia="en-US"/>
    </w:rPr>
  </w:style>
  <w:style w:type="character" w:customStyle="1" w:styleId="JutumullitekstMrk3">
    <w:name w:val="Jutumullitekst Märk3"/>
    <w:basedOn w:val="DefaultParagraphFont"/>
    <w:uiPriority w:val="99"/>
    <w:semiHidden/>
    <w:rPr>
      <w:rFonts w:ascii="Segoe UI" w:hAnsi="Segoe UI" w:cs="Segoe UI"/>
      <w:sz w:val="18"/>
      <w:szCs w:val="18"/>
      <w:lang w:val="x-none" w:eastAsia="en-US"/>
    </w:rPr>
  </w:style>
  <w:style w:type="character" w:customStyle="1" w:styleId="BalloonTextChar">
    <w:name w:val="Balloon Text Char"/>
    <w:basedOn w:val="DefaultParagraphFont"/>
    <w:uiPriority w:val="99"/>
    <w:semiHidden/>
    <w:rPr>
      <w:rFonts w:ascii="Segoe UI" w:hAnsi="Segoe UI" w:cs="Segoe UI"/>
      <w:sz w:val="18"/>
      <w:szCs w:val="18"/>
      <w:lang w:val="et-EE" w:eastAsia="x-none"/>
    </w:rPr>
  </w:style>
  <w:style w:type="character" w:customStyle="1" w:styleId="BalloonTextChar2">
    <w:name w:val="Balloon Text Char2"/>
    <w:basedOn w:val="DefaultParagraphFont"/>
    <w:uiPriority w:val="99"/>
    <w:semiHidden/>
    <w:rPr>
      <w:rFonts w:ascii="Segoe UI" w:hAnsi="Segoe UI" w:cs="Segoe UI"/>
      <w:sz w:val="18"/>
      <w:szCs w:val="18"/>
      <w:lang w:val="et-EE" w:eastAsia="x-none"/>
    </w:rPr>
  </w:style>
  <w:style w:type="character" w:customStyle="1" w:styleId="JutumullitekstMrk1">
    <w:name w:val="Jutumullitekst Märk1"/>
    <w:basedOn w:val="DefaultParagraphFont"/>
    <w:uiPriority w:val="99"/>
    <w:semiHidden/>
    <w:rPr>
      <w:rFonts w:ascii="Segoe UI" w:hAnsi="Segoe UI" w:cs="Segoe UI"/>
      <w:sz w:val="18"/>
      <w:szCs w:val="18"/>
      <w:lang w:val="x-none" w:eastAsia="en-US"/>
    </w:rPr>
  </w:style>
  <w:style w:type="character" w:customStyle="1" w:styleId="JutumullitekstMrk14">
    <w:name w:val="Jutumullitekst Märk14"/>
    <w:basedOn w:val="DefaultParagraphFont"/>
    <w:uiPriority w:val="99"/>
    <w:semiHidden/>
    <w:rPr>
      <w:rFonts w:ascii="Segoe UI" w:hAnsi="Segoe UI" w:cs="Segoe UI"/>
      <w:sz w:val="18"/>
      <w:szCs w:val="18"/>
      <w:lang w:val="x-none" w:eastAsia="en-US"/>
    </w:rPr>
  </w:style>
  <w:style w:type="character" w:customStyle="1" w:styleId="JutumullitekstMrk13">
    <w:name w:val="Jutumullitekst Märk13"/>
    <w:basedOn w:val="DefaultParagraphFont"/>
    <w:uiPriority w:val="99"/>
    <w:semiHidden/>
    <w:rPr>
      <w:rFonts w:ascii="Segoe UI" w:hAnsi="Segoe UI" w:cs="Segoe UI"/>
      <w:sz w:val="18"/>
      <w:szCs w:val="18"/>
      <w:lang w:val="x-none" w:eastAsia="en-US"/>
    </w:rPr>
  </w:style>
  <w:style w:type="character" w:customStyle="1" w:styleId="JutumullitekstMrk12">
    <w:name w:val="Jutumullitekst Märk12"/>
    <w:basedOn w:val="DefaultParagraphFont"/>
    <w:uiPriority w:val="99"/>
    <w:semiHidden/>
    <w:rPr>
      <w:rFonts w:ascii="Segoe UI" w:hAnsi="Segoe UI" w:cs="Segoe UI"/>
      <w:sz w:val="18"/>
      <w:szCs w:val="18"/>
      <w:lang w:val="x-none" w:eastAsia="en-US"/>
    </w:rPr>
  </w:style>
  <w:style w:type="character" w:customStyle="1" w:styleId="JutumullitekstMrk11">
    <w:name w:val="Jutumullitekst Märk11"/>
    <w:basedOn w:val="DefaultParagraphFont"/>
    <w:uiPriority w:val="99"/>
    <w:semiHidden/>
    <w:rPr>
      <w:rFonts w:ascii="Segoe UI" w:hAnsi="Segoe UI" w:cs="Segoe UI"/>
      <w:sz w:val="18"/>
      <w:szCs w:val="18"/>
      <w:lang w:val="x-none" w:eastAsia="en-US"/>
    </w:rPr>
  </w:style>
  <w:style w:type="table" w:styleId="TableGrid">
    <w:name w:val="Table Grid"/>
    <w:basedOn w:val="TableNormal"/>
    <w:uiPriority w:val="59"/>
    <w:rsid w:val="00A51B4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link w:val="Header"/>
    <w:uiPriority w:val="99"/>
    <w:locked/>
    <w:rsid w:val="00B411B4"/>
    <w:rPr>
      <w:rFonts w:cs="Times New Roman"/>
      <w:sz w:val="24"/>
      <w:szCs w:val="24"/>
      <w:lang w:val="x-none" w:eastAsia="en-US"/>
    </w:rPr>
  </w:style>
  <w:style w:type="paragraph" w:styleId="Header">
    <w:name w:val="header"/>
    <w:basedOn w:val="Normal"/>
    <w:link w:val="HeaderChar1"/>
    <w:uiPriority w:val="99"/>
    <w:rsid w:val="00B411B4"/>
    <w:pPr>
      <w:tabs>
        <w:tab w:val="center" w:pos="4536"/>
        <w:tab w:val="right" w:pos="9072"/>
      </w:tabs>
    </w:pPr>
  </w:style>
  <w:style w:type="character" w:customStyle="1" w:styleId="PisMrk">
    <w:name w:val="Päis Märk"/>
    <w:basedOn w:val="DefaultParagraphFont"/>
    <w:uiPriority w:val="99"/>
    <w:rPr>
      <w:sz w:val="24"/>
      <w:szCs w:val="24"/>
      <w:lang w:val="et-EE" w:eastAsia="en-US"/>
    </w:rPr>
  </w:style>
  <w:style w:type="character" w:customStyle="1" w:styleId="PisMrk8">
    <w:name w:val="Päis Märk8"/>
    <w:basedOn w:val="DefaultParagraphFont"/>
    <w:uiPriority w:val="99"/>
    <w:semiHidden/>
    <w:rPr>
      <w:rFonts w:cs="Times New Roman"/>
      <w:sz w:val="24"/>
      <w:szCs w:val="24"/>
      <w:lang w:val="x-none" w:eastAsia="en-US"/>
    </w:rPr>
  </w:style>
  <w:style w:type="character" w:customStyle="1" w:styleId="PisMrk7">
    <w:name w:val="Päis Märk7"/>
    <w:basedOn w:val="DefaultParagraphFont"/>
    <w:uiPriority w:val="99"/>
    <w:semiHidden/>
    <w:rPr>
      <w:rFonts w:cs="Times New Roman"/>
      <w:sz w:val="24"/>
      <w:szCs w:val="24"/>
      <w:lang w:val="x-none" w:eastAsia="en-US"/>
    </w:rPr>
  </w:style>
  <w:style w:type="character" w:customStyle="1" w:styleId="PisMrk6">
    <w:name w:val="Päis Märk6"/>
    <w:basedOn w:val="DefaultParagraphFont"/>
    <w:uiPriority w:val="99"/>
    <w:semiHidden/>
    <w:rPr>
      <w:rFonts w:cs="Times New Roman"/>
      <w:sz w:val="24"/>
      <w:szCs w:val="24"/>
      <w:lang w:val="x-none" w:eastAsia="en-US"/>
    </w:rPr>
  </w:style>
  <w:style w:type="character" w:customStyle="1" w:styleId="PisMrk5">
    <w:name w:val="Päis Märk5"/>
    <w:basedOn w:val="DefaultParagraphFont"/>
    <w:uiPriority w:val="99"/>
    <w:semiHidden/>
    <w:rPr>
      <w:rFonts w:cs="Times New Roman"/>
      <w:sz w:val="24"/>
      <w:szCs w:val="24"/>
      <w:lang w:val="x-none" w:eastAsia="en-US"/>
    </w:rPr>
  </w:style>
  <w:style w:type="character" w:customStyle="1" w:styleId="PisMrk4">
    <w:name w:val="Päis Märk4"/>
    <w:basedOn w:val="DefaultParagraphFont"/>
    <w:uiPriority w:val="99"/>
    <w:semiHidden/>
    <w:rPr>
      <w:rFonts w:cs="Times New Roman"/>
      <w:sz w:val="24"/>
      <w:szCs w:val="24"/>
      <w:lang w:val="x-none" w:eastAsia="en-US"/>
    </w:rPr>
  </w:style>
  <w:style w:type="character" w:customStyle="1" w:styleId="PisMrk3">
    <w:name w:val="Päis Märk3"/>
    <w:basedOn w:val="DefaultParagraphFont"/>
    <w:uiPriority w:val="99"/>
    <w:semiHidden/>
    <w:rPr>
      <w:rFonts w:cs="Times New Roman"/>
      <w:sz w:val="24"/>
      <w:szCs w:val="24"/>
      <w:lang w:val="x-none" w:eastAsia="en-US"/>
    </w:rPr>
  </w:style>
  <w:style w:type="character" w:customStyle="1" w:styleId="HeaderChar">
    <w:name w:val="Header Char"/>
    <w:basedOn w:val="DefaultParagraphFont"/>
    <w:uiPriority w:val="99"/>
    <w:semiHidden/>
    <w:rPr>
      <w:rFonts w:cs="Times New Roman"/>
      <w:sz w:val="24"/>
      <w:szCs w:val="24"/>
      <w:lang w:val="et-EE" w:eastAsia="x-none"/>
    </w:rPr>
  </w:style>
  <w:style w:type="character" w:customStyle="1" w:styleId="HeaderChar2">
    <w:name w:val="Header Char2"/>
    <w:basedOn w:val="DefaultParagraphFont"/>
    <w:uiPriority w:val="99"/>
    <w:semiHidden/>
    <w:rPr>
      <w:rFonts w:cs="Times New Roman"/>
      <w:sz w:val="24"/>
      <w:szCs w:val="24"/>
      <w:lang w:val="et-EE" w:eastAsia="x-none"/>
    </w:rPr>
  </w:style>
  <w:style w:type="character" w:customStyle="1" w:styleId="PisMrk1">
    <w:name w:val="Päis Märk1"/>
    <w:basedOn w:val="DefaultParagraphFont"/>
    <w:uiPriority w:val="99"/>
    <w:semiHidden/>
    <w:rPr>
      <w:rFonts w:cs="Times New Roman"/>
      <w:sz w:val="24"/>
      <w:szCs w:val="24"/>
      <w:lang w:val="x-none" w:eastAsia="en-US"/>
    </w:rPr>
  </w:style>
  <w:style w:type="character" w:customStyle="1" w:styleId="PisMrk14">
    <w:name w:val="Päis Märk14"/>
    <w:basedOn w:val="DefaultParagraphFont"/>
    <w:uiPriority w:val="99"/>
    <w:semiHidden/>
    <w:rPr>
      <w:rFonts w:cs="Times New Roman"/>
      <w:sz w:val="24"/>
      <w:szCs w:val="24"/>
      <w:lang w:val="x-none" w:eastAsia="en-US"/>
    </w:rPr>
  </w:style>
  <w:style w:type="character" w:customStyle="1" w:styleId="PisMrk13">
    <w:name w:val="Päis Märk13"/>
    <w:basedOn w:val="DefaultParagraphFont"/>
    <w:uiPriority w:val="99"/>
    <w:semiHidden/>
    <w:rPr>
      <w:rFonts w:cs="Times New Roman"/>
      <w:sz w:val="24"/>
      <w:szCs w:val="24"/>
      <w:lang w:val="x-none" w:eastAsia="en-US"/>
    </w:rPr>
  </w:style>
  <w:style w:type="character" w:customStyle="1" w:styleId="PisMrk12">
    <w:name w:val="Päis Märk12"/>
    <w:basedOn w:val="DefaultParagraphFont"/>
    <w:uiPriority w:val="99"/>
    <w:semiHidden/>
    <w:rPr>
      <w:rFonts w:cs="Times New Roman"/>
      <w:sz w:val="24"/>
      <w:szCs w:val="24"/>
      <w:lang w:val="x-none" w:eastAsia="en-US"/>
    </w:rPr>
  </w:style>
  <w:style w:type="character" w:customStyle="1" w:styleId="PisMrk11">
    <w:name w:val="Päis Märk11"/>
    <w:basedOn w:val="DefaultParagraphFont"/>
    <w:uiPriority w:val="99"/>
    <w:semiHidden/>
    <w:rPr>
      <w:rFonts w:cs="Times New Roman"/>
      <w:sz w:val="24"/>
      <w:szCs w:val="24"/>
      <w:lang w:val="x-none" w:eastAsia="en-US"/>
    </w:rPr>
  </w:style>
  <w:style w:type="character" w:styleId="CommentReference">
    <w:name w:val="annotation reference"/>
    <w:basedOn w:val="DefaultParagraphFont"/>
    <w:uiPriority w:val="99"/>
    <w:unhideWhenUsed/>
    <w:rsid w:val="004868D7"/>
    <w:rPr>
      <w:rFonts w:cs="Times New Roman"/>
      <w:sz w:val="16"/>
    </w:rPr>
  </w:style>
  <w:style w:type="paragraph" w:styleId="CommentText">
    <w:name w:val="annotation text"/>
    <w:basedOn w:val="Normal"/>
    <w:link w:val="CommentTextChar"/>
    <w:uiPriority w:val="99"/>
    <w:unhideWhenUsed/>
    <w:rsid w:val="004868D7"/>
    <w:pPr>
      <w:autoSpaceDE/>
      <w:autoSpaceDN/>
      <w:spacing w:before="120"/>
      <w:ind w:left="357" w:hanging="357"/>
    </w:pPr>
    <w:rPr>
      <w:sz w:val="20"/>
      <w:szCs w:val="20"/>
      <w:lang w:eastAsia="et-EE"/>
    </w:rPr>
  </w:style>
  <w:style w:type="character" w:customStyle="1" w:styleId="CommentTextChar">
    <w:name w:val="Comment Text Char"/>
    <w:basedOn w:val="DefaultParagraphFont"/>
    <w:link w:val="CommentText"/>
    <w:uiPriority w:val="99"/>
    <w:locked/>
    <w:rsid w:val="004868D7"/>
    <w:rPr>
      <w:rFonts w:cs="Times New Roman"/>
      <w:sz w:val="20"/>
      <w:szCs w:val="20"/>
      <w:lang w:val="et-EE" w:eastAsia="et-EE"/>
    </w:rPr>
  </w:style>
  <w:style w:type="paragraph" w:styleId="CommentSubject">
    <w:name w:val="annotation subject"/>
    <w:basedOn w:val="CommentText"/>
    <w:next w:val="CommentText"/>
    <w:link w:val="CommentSubjectChar"/>
    <w:uiPriority w:val="99"/>
    <w:rsid w:val="00FE0863"/>
    <w:pPr>
      <w:autoSpaceDE w:val="0"/>
      <w:autoSpaceDN w:val="0"/>
      <w:spacing w:before="0"/>
      <w:ind w:left="0" w:firstLine="0"/>
    </w:pPr>
    <w:rPr>
      <w:b/>
      <w:bCs/>
      <w:lang w:eastAsia="en-US"/>
    </w:rPr>
  </w:style>
  <w:style w:type="character" w:customStyle="1" w:styleId="CommentSubjectChar">
    <w:name w:val="Comment Subject Char"/>
    <w:basedOn w:val="CommentTextChar"/>
    <w:link w:val="CommentSubject"/>
    <w:uiPriority w:val="99"/>
    <w:locked/>
    <w:rsid w:val="00FE0863"/>
    <w:rPr>
      <w:rFonts w:cs="Times New Roman"/>
      <w:b/>
      <w:bCs/>
      <w:sz w:val="20"/>
      <w:szCs w:val="20"/>
      <w:lang w:val="et-EE" w:eastAsia="et-EE"/>
    </w:rPr>
  </w:style>
  <w:style w:type="paragraph" w:styleId="Revision">
    <w:name w:val="Revision"/>
    <w:hidden/>
    <w:uiPriority w:val="99"/>
    <w:semiHidden/>
    <w:rsid w:val="00F80ACE"/>
    <w:pPr>
      <w:spacing w:after="0" w:line="240" w:lineRule="auto"/>
    </w:pPr>
    <w:rPr>
      <w:sz w:val="24"/>
      <w:szCs w:val="24"/>
      <w:lang w:val="et-EE" w:eastAsia="en-US"/>
    </w:rPr>
  </w:style>
  <w:style w:type="paragraph" w:styleId="NoSpacing">
    <w:name w:val="No Spacing"/>
    <w:uiPriority w:val="1"/>
    <w:qFormat/>
    <w:rsid w:val="005D14CA"/>
    <w:pPr>
      <w:spacing w:after="0" w:line="240" w:lineRule="auto"/>
    </w:pPr>
    <w:rPr>
      <w:rFonts w:asciiTheme="minorHAnsi" w:eastAsiaTheme="minorHAnsi" w:hAnsiTheme="minorHAnsi" w:cstheme="minorBidi"/>
      <w:kern w:val="2"/>
      <w:lang w:val="en-US" w:eastAsia="en-US"/>
      <w14:ligatures w14:val="standardContextual"/>
    </w:rPr>
  </w:style>
  <w:style w:type="paragraph" w:styleId="FootnoteText">
    <w:name w:val="footnote text"/>
    <w:basedOn w:val="Normal"/>
    <w:link w:val="FootnoteTextChar"/>
    <w:rsid w:val="006E7986"/>
    <w:rPr>
      <w:sz w:val="20"/>
      <w:szCs w:val="20"/>
    </w:rPr>
  </w:style>
  <w:style w:type="character" w:customStyle="1" w:styleId="FootnoteTextChar">
    <w:name w:val="Footnote Text Char"/>
    <w:basedOn w:val="DefaultParagraphFont"/>
    <w:link w:val="FootnoteText"/>
    <w:rsid w:val="006E7986"/>
    <w:rPr>
      <w:sz w:val="20"/>
      <w:szCs w:val="20"/>
      <w:lang w:val="et-EE" w:eastAsia="en-US"/>
    </w:rPr>
  </w:style>
  <w:style w:type="character" w:styleId="FootnoteReference">
    <w:name w:val="footnote reference"/>
    <w:basedOn w:val="DefaultParagraphFont"/>
    <w:uiPriority w:val="99"/>
    <w:rsid w:val="006E7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1188">
      <w:bodyDiv w:val="1"/>
      <w:marLeft w:val="0"/>
      <w:marRight w:val="0"/>
      <w:marTop w:val="0"/>
      <w:marBottom w:val="0"/>
      <w:divBdr>
        <w:top w:val="none" w:sz="0" w:space="0" w:color="auto"/>
        <w:left w:val="none" w:sz="0" w:space="0" w:color="auto"/>
        <w:bottom w:val="none" w:sz="0" w:space="0" w:color="auto"/>
        <w:right w:val="none" w:sz="0" w:space="0" w:color="auto"/>
      </w:divBdr>
    </w:div>
    <w:div w:id="309678595">
      <w:bodyDiv w:val="1"/>
      <w:marLeft w:val="0"/>
      <w:marRight w:val="0"/>
      <w:marTop w:val="0"/>
      <w:marBottom w:val="0"/>
      <w:divBdr>
        <w:top w:val="none" w:sz="0" w:space="0" w:color="auto"/>
        <w:left w:val="none" w:sz="0" w:space="0" w:color="auto"/>
        <w:bottom w:val="none" w:sz="0" w:space="0" w:color="auto"/>
        <w:right w:val="none" w:sz="0" w:space="0" w:color="auto"/>
      </w:divBdr>
    </w:div>
    <w:div w:id="588850514">
      <w:bodyDiv w:val="1"/>
      <w:marLeft w:val="0"/>
      <w:marRight w:val="0"/>
      <w:marTop w:val="0"/>
      <w:marBottom w:val="0"/>
      <w:divBdr>
        <w:top w:val="none" w:sz="0" w:space="0" w:color="auto"/>
        <w:left w:val="none" w:sz="0" w:space="0" w:color="auto"/>
        <w:bottom w:val="none" w:sz="0" w:space="0" w:color="auto"/>
        <w:right w:val="none" w:sz="0" w:space="0" w:color="auto"/>
      </w:divBdr>
    </w:div>
    <w:div w:id="940142753">
      <w:bodyDiv w:val="1"/>
      <w:marLeft w:val="0"/>
      <w:marRight w:val="0"/>
      <w:marTop w:val="0"/>
      <w:marBottom w:val="0"/>
      <w:divBdr>
        <w:top w:val="none" w:sz="0" w:space="0" w:color="auto"/>
        <w:left w:val="none" w:sz="0" w:space="0" w:color="auto"/>
        <w:bottom w:val="none" w:sz="0" w:space="0" w:color="auto"/>
        <w:right w:val="none" w:sz="0" w:space="0" w:color="auto"/>
      </w:divBdr>
    </w:div>
    <w:div w:id="1630893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A92D-D73D-4D5F-A17B-C19DF20F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1048</Words>
  <Characters>9312</Characters>
  <Application>Microsoft Office Word</Application>
  <DocSecurity>0</DocSecurity>
  <Lines>77</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KÜSIMUSTIK</vt:lpstr>
      <vt:lpstr>KÜSIMUSTIK</vt:lpstr>
    </vt:vector>
  </TitlesOfParts>
  <Company>Standardiamet</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KÜSIMUSTIK</dc:title>
  <dc:subject/>
  <dc:creator>Edi Kulderknup</dc:creator>
  <cp:keywords/>
  <dc:description/>
  <cp:lastModifiedBy>Anastassia Filimonova</cp:lastModifiedBy>
  <cp:revision>3</cp:revision>
  <cp:lastPrinted>2018-08-28T11:05:00Z</cp:lastPrinted>
  <dcterms:created xsi:type="dcterms:W3CDTF">2025-09-03T07:27:00Z</dcterms:created>
  <dcterms:modified xsi:type="dcterms:W3CDTF">2025-09-03T08:57:00Z</dcterms:modified>
</cp:coreProperties>
</file>